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7B34" w:rsidRDefault="00397B34" w:rsidP="004F332D">
      <w:pPr>
        <w:pStyle w:val="4"/>
        <w:ind w:right="-2"/>
        <w:jc w:val="right"/>
        <w:rPr>
          <w:rFonts w:ascii="Times New Roman" w:hAnsi="Times New Roman"/>
          <w:i w:val="0"/>
          <w:sz w:val="22"/>
          <w:szCs w:val="22"/>
        </w:rPr>
      </w:pPr>
      <w:r>
        <w:rPr>
          <w:rFonts w:ascii="Times New Roman" w:hAnsi="Times New Roman"/>
          <w:i w:val="0"/>
          <w:sz w:val="22"/>
          <w:szCs w:val="22"/>
        </w:rPr>
        <w:t>Annex 4</w:t>
      </w:r>
    </w:p>
    <w:p w:rsidR="00397B34" w:rsidRPr="00397B34" w:rsidRDefault="00397B34" w:rsidP="00397B34">
      <w:pPr>
        <w:jc w:val="right"/>
        <w:rPr>
          <w:lang w:val="en-US" w:eastAsia="ru-RU"/>
        </w:rPr>
      </w:pPr>
      <w:r>
        <w:rPr>
          <w:lang w:val="en-US" w:eastAsia="ru-RU"/>
        </w:rPr>
        <w:t xml:space="preserve">To the question </w:t>
      </w:r>
      <w:r w:rsidRPr="00CE66D7">
        <w:rPr>
          <w:lang w:val="en-US" w:eastAsia="ru-RU"/>
        </w:rPr>
        <w:t>№</w:t>
      </w:r>
      <w:r>
        <w:rPr>
          <w:lang w:val="en-US" w:eastAsia="ru-RU"/>
        </w:rPr>
        <w:t>51/22_19</w:t>
      </w:r>
    </w:p>
    <w:p w:rsidR="00397B34" w:rsidRPr="00397B34" w:rsidRDefault="00397B34" w:rsidP="00397B34">
      <w:pPr>
        <w:rPr>
          <w:lang w:val="en-US" w:eastAsia="ru-RU"/>
        </w:rPr>
      </w:pPr>
    </w:p>
    <w:p w:rsidR="004F332D" w:rsidRPr="004F332D" w:rsidRDefault="004F332D" w:rsidP="004F332D">
      <w:pPr>
        <w:pStyle w:val="4"/>
        <w:ind w:right="-2"/>
        <w:jc w:val="right"/>
        <w:rPr>
          <w:rFonts w:ascii="Times New Roman" w:hAnsi="Times New Roman"/>
          <w:i w:val="0"/>
          <w:sz w:val="22"/>
          <w:szCs w:val="22"/>
        </w:rPr>
      </w:pPr>
      <w:r w:rsidRPr="004F332D">
        <w:rPr>
          <w:rFonts w:ascii="Times New Roman" w:hAnsi="Times New Roman"/>
          <w:i w:val="0"/>
          <w:sz w:val="22"/>
          <w:szCs w:val="22"/>
        </w:rPr>
        <w:t xml:space="preserve">Approved </w:t>
      </w:r>
    </w:p>
    <w:p w:rsidR="004F332D" w:rsidRPr="004F332D" w:rsidRDefault="004F332D" w:rsidP="004F332D">
      <w:pPr>
        <w:spacing w:after="0"/>
        <w:ind w:left="5840"/>
        <w:jc w:val="right"/>
        <w:rPr>
          <w:rFonts w:ascii="Times New Roman" w:hAnsi="Times New Roman" w:cs="Times New Roman"/>
          <w:snapToGrid w:val="0"/>
          <w:lang w:val="en-US"/>
        </w:rPr>
      </w:pPr>
      <w:r w:rsidRPr="004F332D">
        <w:rPr>
          <w:rFonts w:ascii="Times New Roman" w:hAnsi="Times New Roman" w:cs="Times New Roman"/>
          <w:snapToGrid w:val="0"/>
          <w:lang w:val="en-US"/>
        </w:rPr>
        <w:t>by the Board of the RCC CAs Heads</w:t>
      </w:r>
    </w:p>
    <w:p w:rsidR="004F332D" w:rsidRPr="00471069" w:rsidRDefault="004F332D" w:rsidP="004F332D">
      <w:pPr>
        <w:ind w:left="5812" w:right="-2"/>
        <w:jc w:val="right"/>
        <w:rPr>
          <w:rFonts w:ascii="Times New Roman" w:hAnsi="Times New Roman" w:cs="Times New Roman"/>
          <w:lang w:val="en-US"/>
        </w:rPr>
      </w:pPr>
      <w:r w:rsidRPr="004F332D">
        <w:rPr>
          <w:rFonts w:ascii="Times New Roman" w:hAnsi="Times New Roman" w:cs="Times New Roman"/>
          <w:snapToGrid w:val="0"/>
          <w:lang w:val="en-US"/>
        </w:rPr>
        <w:t>Decision</w:t>
      </w:r>
      <w:r w:rsidRPr="00471069">
        <w:rPr>
          <w:rFonts w:ascii="Times New Roman" w:hAnsi="Times New Roman" w:cs="Times New Roman"/>
          <w:snapToGrid w:val="0"/>
          <w:lang w:val="en-US"/>
        </w:rPr>
        <w:t xml:space="preserve"> </w:t>
      </w:r>
      <w:r w:rsidR="00CE66D7">
        <w:rPr>
          <w:rFonts w:ascii="Times New Roman" w:hAnsi="Times New Roman" w:cs="Times New Roman"/>
          <w:snapToGrid w:val="0"/>
        </w:rPr>
        <w:t>№</w:t>
      </w:r>
      <w:r w:rsidRPr="00471069">
        <w:rPr>
          <w:rFonts w:ascii="Times New Roman" w:hAnsi="Times New Roman" w:cs="Times New Roman"/>
          <w:snapToGrid w:val="0"/>
          <w:lang w:val="en-US"/>
        </w:rPr>
        <w:t xml:space="preserve">49/20-18 </w:t>
      </w:r>
      <w:r w:rsidRPr="004F332D">
        <w:rPr>
          <w:rFonts w:ascii="Times New Roman" w:hAnsi="Times New Roman" w:cs="Times New Roman"/>
          <w:snapToGrid w:val="0"/>
          <w:lang w:val="en-US"/>
        </w:rPr>
        <w:t>of</w:t>
      </w:r>
      <w:r w:rsidRPr="00471069">
        <w:rPr>
          <w:rFonts w:ascii="Times New Roman" w:hAnsi="Times New Roman" w:cs="Times New Roman"/>
          <w:snapToGrid w:val="0"/>
          <w:lang w:val="en-US"/>
        </w:rPr>
        <w:t xml:space="preserve"> 15-16.07.2014</w:t>
      </w:r>
    </w:p>
    <w:p w:rsidR="006149F4" w:rsidRPr="00471069" w:rsidRDefault="006149F4" w:rsidP="00013CA6">
      <w:pPr>
        <w:spacing w:after="0" w:line="240" w:lineRule="auto"/>
        <w:ind w:firstLine="709"/>
        <w:jc w:val="center"/>
        <w:rPr>
          <w:rStyle w:val="submenu-table"/>
          <w:rFonts w:ascii="Times New Roman" w:hAnsi="Times New Roman" w:cs="Times New Roman"/>
          <w:b/>
          <w:bCs/>
          <w:sz w:val="28"/>
          <w:szCs w:val="28"/>
          <w:lang w:val="en-US"/>
        </w:rPr>
      </w:pPr>
    </w:p>
    <w:p w:rsidR="009C1ECA" w:rsidRPr="00471069" w:rsidRDefault="00CE66D7" w:rsidP="005E337E">
      <w:pPr>
        <w:spacing w:after="0" w:line="240" w:lineRule="auto"/>
        <w:jc w:val="center"/>
        <w:rPr>
          <w:rStyle w:val="submenu-table"/>
          <w:rFonts w:ascii="Times New Roman" w:hAnsi="Times New Roman" w:cs="Times New Roman"/>
          <w:b/>
          <w:bCs/>
          <w:sz w:val="24"/>
          <w:szCs w:val="24"/>
          <w:lang w:val="en-US"/>
        </w:rPr>
      </w:pPr>
      <w:r>
        <w:rPr>
          <w:rStyle w:val="submenu-table"/>
          <w:rFonts w:ascii="Times New Roman" w:hAnsi="Times New Roman" w:cs="Times New Roman"/>
          <w:b/>
          <w:bCs/>
          <w:sz w:val="24"/>
          <w:szCs w:val="24"/>
          <w:lang w:val="en-US"/>
        </w:rPr>
        <w:t>REGULATIONS</w:t>
      </w:r>
    </w:p>
    <w:p w:rsidR="00105F68" w:rsidRPr="008711EF" w:rsidRDefault="009C0C1D" w:rsidP="008711EF">
      <w:pPr>
        <w:spacing w:after="0" w:line="240" w:lineRule="auto"/>
        <w:jc w:val="center"/>
        <w:rPr>
          <w:rStyle w:val="submenu-table"/>
          <w:rFonts w:ascii="Times New Roman" w:hAnsi="Times New Roman" w:cs="Times New Roman"/>
          <w:b/>
          <w:bCs/>
          <w:sz w:val="24"/>
          <w:szCs w:val="24"/>
          <w:lang w:val="en-US"/>
        </w:rPr>
      </w:pPr>
      <w:r>
        <w:rPr>
          <w:rStyle w:val="submenu-table"/>
          <w:rFonts w:ascii="Times New Roman" w:hAnsi="Times New Roman" w:cs="Times New Roman"/>
          <w:b/>
          <w:bCs/>
          <w:sz w:val="24"/>
          <w:szCs w:val="24"/>
          <w:lang w:val="en-US"/>
        </w:rPr>
        <w:t>on</w:t>
      </w:r>
      <w:r w:rsidR="009C1ECA" w:rsidRPr="009C0C1D">
        <w:rPr>
          <w:rStyle w:val="submenu-table"/>
          <w:rFonts w:ascii="Times New Roman" w:hAnsi="Times New Roman" w:cs="Times New Roman"/>
          <w:b/>
          <w:bCs/>
          <w:sz w:val="24"/>
          <w:szCs w:val="24"/>
          <w:lang w:val="en-US"/>
        </w:rPr>
        <w:t xml:space="preserve"> </w:t>
      </w:r>
      <w:r>
        <w:rPr>
          <w:rStyle w:val="submenu-table"/>
          <w:rFonts w:ascii="Times New Roman" w:hAnsi="Times New Roman" w:cs="Times New Roman"/>
          <w:b/>
          <w:bCs/>
          <w:sz w:val="24"/>
          <w:szCs w:val="24"/>
          <w:lang w:val="en-US"/>
        </w:rPr>
        <w:t xml:space="preserve">Rewards of the </w:t>
      </w:r>
      <w:r w:rsidR="0087736C">
        <w:rPr>
          <w:rStyle w:val="submenu-table"/>
          <w:rFonts w:ascii="Times New Roman" w:hAnsi="Times New Roman" w:cs="Times New Roman"/>
          <w:b/>
          <w:bCs/>
          <w:sz w:val="24"/>
          <w:szCs w:val="24"/>
          <w:lang w:val="en-US"/>
        </w:rPr>
        <w:t>Regional C</w:t>
      </w:r>
      <w:r>
        <w:rPr>
          <w:rStyle w:val="submenu-table"/>
          <w:rFonts w:ascii="Times New Roman" w:hAnsi="Times New Roman" w:cs="Times New Roman"/>
          <w:b/>
          <w:bCs/>
          <w:sz w:val="24"/>
          <w:szCs w:val="24"/>
          <w:lang w:val="en-US"/>
        </w:rPr>
        <w:t>ommonwealth</w:t>
      </w:r>
      <w:r w:rsidR="0087736C">
        <w:rPr>
          <w:rStyle w:val="submenu-table"/>
          <w:rFonts w:ascii="Times New Roman" w:hAnsi="Times New Roman" w:cs="Times New Roman"/>
          <w:b/>
          <w:bCs/>
          <w:sz w:val="24"/>
          <w:szCs w:val="24"/>
          <w:lang w:val="en-US"/>
        </w:rPr>
        <w:t xml:space="preserve"> in the field of C</w:t>
      </w:r>
      <w:r>
        <w:rPr>
          <w:rStyle w:val="submenu-table"/>
          <w:rFonts w:ascii="Times New Roman" w:hAnsi="Times New Roman" w:cs="Times New Roman"/>
          <w:b/>
          <w:bCs/>
          <w:sz w:val="24"/>
          <w:szCs w:val="24"/>
          <w:lang w:val="en-US"/>
        </w:rPr>
        <w:t>ommunications</w:t>
      </w:r>
    </w:p>
    <w:p w:rsidR="008711EF" w:rsidRPr="008711EF" w:rsidRDefault="008711EF" w:rsidP="008711EF">
      <w:pPr>
        <w:spacing w:after="0" w:line="240" w:lineRule="auto"/>
        <w:jc w:val="center"/>
        <w:rPr>
          <w:rStyle w:val="submenu-table"/>
          <w:rFonts w:ascii="Times New Roman" w:hAnsi="Times New Roman" w:cs="Times New Roman"/>
          <w:b/>
          <w:bCs/>
          <w:sz w:val="24"/>
          <w:szCs w:val="24"/>
          <w:lang w:val="en-US"/>
        </w:rPr>
      </w:pPr>
    </w:p>
    <w:p w:rsidR="0087736C" w:rsidRPr="0087736C" w:rsidRDefault="0087736C" w:rsidP="0087736C">
      <w:pPr>
        <w:pStyle w:val="a3"/>
        <w:numPr>
          <w:ilvl w:val="0"/>
          <w:numId w:val="1"/>
        </w:numPr>
        <w:tabs>
          <w:tab w:val="left" w:pos="1134"/>
        </w:tabs>
        <w:spacing w:after="0" w:line="240" w:lineRule="auto"/>
        <w:ind w:left="0" w:firstLine="709"/>
        <w:jc w:val="both"/>
        <w:rPr>
          <w:rFonts w:ascii="Times New Roman" w:hAnsi="Times New Roman" w:cs="Times New Roman"/>
          <w:sz w:val="24"/>
          <w:szCs w:val="24"/>
          <w:lang w:val="en-US"/>
        </w:rPr>
      </w:pPr>
      <w:r w:rsidRPr="0087736C">
        <w:rPr>
          <w:rFonts w:ascii="Times New Roman" w:hAnsi="Times New Roman" w:cs="Times New Roman"/>
          <w:sz w:val="24"/>
          <w:szCs w:val="24"/>
          <w:lang w:val="en-US"/>
        </w:rPr>
        <w:t xml:space="preserve">In order to encourage </w:t>
      </w:r>
      <w:r>
        <w:rPr>
          <w:rFonts w:ascii="Times New Roman" w:hAnsi="Times New Roman" w:cs="Times New Roman"/>
          <w:sz w:val="24"/>
          <w:szCs w:val="24"/>
          <w:lang w:val="en-US"/>
        </w:rPr>
        <w:t xml:space="preserve">the </w:t>
      </w:r>
      <w:r w:rsidRPr="0087736C">
        <w:rPr>
          <w:rFonts w:ascii="Times New Roman" w:hAnsi="Times New Roman" w:cs="Times New Roman"/>
          <w:sz w:val="24"/>
          <w:szCs w:val="24"/>
          <w:lang w:val="en-US"/>
        </w:rPr>
        <w:t>enterprises, institutions, public and other organizations, their employees and labor groups who have made a significant contribution in the creation and ongoing development of th</w:t>
      </w:r>
      <w:r>
        <w:rPr>
          <w:rFonts w:ascii="Times New Roman" w:hAnsi="Times New Roman" w:cs="Times New Roman"/>
          <w:sz w:val="24"/>
          <w:szCs w:val="24"/>
          <w:lang w:val="en-US"/>
        </w:rPr>
        <w:t>e Regional Commonwealth in the f</w:t>
      </w:r>
      <w:r w:rsidRPr="0087736C">
        <w:rPr>
          <w:rFonts w:ascii="Times New Roman" w:hAnsi="Times New Roman" w:cs="Times New Roman"/>
          <w:sz w:val="24"/>
          <w:szCs w:val="24"/>
          <w:lang w:val="en-US"/>
        </w:rPr>
        <w:t xml:space="preserve">ield of Communications (hereinafter - RCC), raising its international </w:t>
      </w:r>
      <w:r>
        <w:rPr>
          <w:rFonts w:ascii="Times New Roman" w:hAnsi="Times New Roman" w:cs="Times New Roman"/>
          <w:sz w:val="24"/>
          <w:szCs w:val="24"/>
          <w:lang w:val="en-US"/>
        </w:rPr>
        <w:t>authority</w:t>
      </w:r>
      <w:r w:rsidRPr="0087736C">
        <w:rPr>
          <w:rFonts w:ascii="Times New Roman" w:hAnsi="Times New Roman" w:cs="Times New Roman"/>
          <w:sz w:val="24"/>
          <w:szCs w:val="24"/>
          <w:lang w:val="en-US"/>
        </w:rPr>
        <w:t xml:space="preserve"> and strengthen the role of the RCC in the field of postal </w:t>
      </w:r>
      <w:r>
        <w:rPr>
          <w:rFonts w:ascii="Times New Roman" w:hAnsi="Times New Roman" w:cs="Times New Roman"/>
          <w:sz w:val="24"/>
          <w:szCs w:val="24"/>
          <w:lang w:val="en-US"/>
        </w:rPr>
        <w:t xml:space="preserve">and </w:t>
      </w:r>
      <w:r w:rsidRPr="0087736C">
        <w:rPr>
          <w:rFonts w:ascii="Times New Roman" w:hAnsi="Times New Roman" w:cs="Times New Roman"/>
          <w:sz w:val="24"/>
          <w:szCs w:val="24"/>
          <w:lang w:val="en-US"/>
        </w:rPr>
        <w:t xml:space="preserve">telecommunications services, improving interaction </w:t>
      </w:r>
      <w:r>
        <w:rPr>
          <w:rFonts w:ascii="Times New Roman" w:hAnsi="Times New Roman" w:cs="Times New Roman"/>
          <w:sz w:val="24"/>
          <w:szCs w:val="24"/>
          <w:lang w:val="en-US"/>
        </w:rPr>
        <w:t xml:space="preserve">between the </w:t>
      </w:r>
      <w:r w:rsidRPr="0087736C">
        <w:rPr>
          <w:rFonts w:ascii="Times New Roman" w:hAnsi="Times New Roman" w:cs="Times New Roman"/>
          <w:sz w:val="24"/>
          <w:szCs w:val="24"/>
          <w:lang w:val="en-US"/>
        </w:rPr>
        <w:t xml:space="preserve">RCC </w:t>
      </w:r>
      <w:r>
        <w:rPr>
          <w:rFonts w:ascii="Times New Roman" w:hAnsi="Times New Roman" w:cs="Times New Roman"/>
          <w:sz w:val="24"/>
          <w:szCs w:val="24"/>
          <w:lang w:val="en-US"/>
        </w:rPr>
        <w:t xml:space="preserve">and </w:t>
      </w:r>
      <w:r w:rsidRPr="0087736C">
        <w:rPr>
          <w:rFonts w:ascii="Times New Roman" w:hAnsi="Times New Roman" w:cs="Times New Roman"/>
          <w:sz w:val="24"/>
          <w:szCs w:val="24"/>
          <w:lang w:val="en-US"/>
        </w:rPr>
        <w:t xml:space="preserve">international and regional organizations, the expansion of mutually beneficial cooperation in the interests of the RCC </w:t>
      </w:r>
      <w:r>
        <w:rPr>
          <w:rFonts w:ascii="Times New Roman" w:hAnsi="Times New Roman" w:cs="Times New Roman"/>
          <w:sz w:val="24"/>
          <w:szCs w:val="24"/>
          <w:lang w:val="en-US"/>
        </w:rPr>
        <w:t xml:space="preserve">participants </w:t>
      </w:r>
      <w:r w:rsidRPr="0087736C">
        <w:rPr>
          <w:rFonts w:ascii="Times New Roman" w:hAnsi="Times New Roman" w:cs="Times New Roman"/>
          <w:sz w:val="24"/>
          <w:szCs w:val="24"/>
          <w:lang w:val="en-US"/>
        </w:rPr>
        <w:t>and Coordination Council of the CIS member states for Informatization</w:t>
      </w:r>
      <w:r w:rsidRPr="0087736C">
        <w:rPr>
          <w:rFonts w:ascii="Times New Roman" w:hAnsi="Times New Roman" w:cs="Times New Roman"/>
          <w:i/>
          <w:sz w:val="24"/>
          <w:szCs w:val="24"/>
          <w:lang w:val="en-US"/>
        </w:rPr>
        <w:t xml:space="preserve"> </w:t>
      </w:r>
      <w:r w:rsidRPr="0087736C">
        <w:rPr>
          <w:rFonts w:ascii="Times New Roman" w:hAnsi="Times New Roman" w:cs="Times New Roman"/>
          <w:i/>
          <w:sz w:val="24"/>
          <w:szCs w:val="24"/>
          <w:lang w:val="en-US"/>
        </w:rPr>
        <w:br/>
      </w:r>
      <w:r w:rsidRPr="0087736C">
        <w:rPr>
          <w:rFonts w:ascii="Times New Roman" w:hAnsi="Times New Roman" w:cs="Times New Roman"/>
          <w:sz w:val="24"/>
          <w:szCs w:val="24"/>
          <w:lang w:val="en-US"/>
        </w:rPr>
        <w:t>attached to RCC (hereinafter - the Coordinati</w:t>
      </w:r>
      <w:r>
        <w:rPr>
          <w:rFonts w:ascii="Times New Roman" w:hAnsi="Times New Roman" w:cs="Times New Roman"/>
          <w:sz w:val="24"/>
          <w:szCs w:val="24"/>
          <w:lang w:val="en-US"/>
        </w:rPr>
        <w:t>on</w:t>
      </w:r>
      <w:r w:rsidRPr="0087736C">
        <w:rPr>
          <w:rFonts w:ascii="Times New Roman" w:hAnsi="Times New Roman" w:cs="Times New Roman"/>
          <w:sz w:val="24"/>
          <w:szCs w:val="24"/>
          <w:lang w:val="en-US"/>
        </w:rPr>
        <w:t xml:space="preserve"> Council), as well as other </w:t>
      </w:r>
      <w:r>
        <w:rPr>
          <w:rFonts w:ascii="Times New Roman" w:hAnsi="Times New Roman" w:cs="Times New Roman"/>
          <w:sz w:val="24"/>
          <w:szCs w:val="24"/>
          <w:lang w:val="en-US"/>
        </w:rPr>
        <w:t>deserts</w:t>
      </w:r>
      <w:r w:rsidRPr="0087736C">
        <w:rPr>
          <w:rFonts w:ascii="Times New Roman" w:hAnsi="Times New Roman" w:cs="Times New Roman"/>
          <w:sz w:val="24"/>
          <w:szCs w:val="24"/>
          <w:lang w:val="en-US"/>
        </w:rPr>
        <w:t xml:space="preserve"> </w:t>
      </w:r>
      <w:r>
        <w:rPr>
          <w:rFonts w:ascii="Times New Roman" w:hAnsi="Times New Roman" w:cs="Times New Roman"/>
          <w:sz w:val="24"/>
          <w:szCs w:val="24"/>
          <w:lang w:val="en-US"/>
        </w:rPr>
        <w:t>to</w:t>
      </w:r>
      <w:r w:rsidRPr="0087736C">
        <w:rPr>
          <w:rFonts w:ascii="Times New Roman" w:hAnsi="Times New Roman" w:cs="Times New Roman"/>
          <w:sz w:val="24"/>
          <w:szCs w:val="24"/>
          <w:lang w:val="en-US"/>
        </w:rPr>
        <w:t xml:space="preserve"> RCC established the following awards</w:t>
      </w:r>
      <w:r>
        <w:rPr>
          <w:rFonts w:ascii="Times New Roman" w:hAnsi="Times New Roman" w:cs="Times New Roman"/>
          <w:sz w:val="24"/>
          <w:szCs w:val="24"/>
          <w:lang w:val="en-US"/>
        </w:rPr>
        <w:t xml:space="preserve"> of the RCC</w:t>
      </w:r>
      <w:r w:rsidRPr="0087736C">
        <w:rPr>
          <w:rFonts w:ascii="Times New Roman" w:hAnsi="Times New Roman" w:cs="Times New Roman"/>
          <w:sz w:val="24"/>
          <w:szCs w:val="24"/>
          <w:lang w:val="en-US"/>
        </w:rPr>
        <w:t>:</w:t>
      </w:r>
    </w:p>
    <w:p w:rsidR="0087736C" w:rsidRPr="0087736C" w:rsidRDefault="0087736C" w:rsidP="0087736C">
      <w:pPr>
        <w:tabs>
          <w:tab w:val="left" w:pos="1134"/>
        </w:tabs>
        <w:spacing w:after="0" w:line="240" w:lineRule="auto"/>
        <w:jc w:val="both"/>
        <w:rPr>
          <w:rFonts w:ascii="Times New Roman" w:hAnsi="Times New Roman" w:cs="Times New Roman"/>
          <w:sz w:val="24"/>
          <w:szCs w:val="24"/>
          <w:lang w:val="en-US"/>
        </w:rPr>
      </w:pPr>
    </w:p>
    <w:p w:rsidR="00C75F72" w:rsidRPr="00A6078F" w:rsidRDefault="00C75F72" w:rsidP="003E4496">
      <w:pPr>
        <w:tabs>
          <w:tab w:val="left" w:pos="709"/>
          <w:tab w:val="left" w:pos="1134"/>
        </w:tabs>
        <w:spacing w:after="0" w:line="240" w:lineRule="auto"/>
        <w:jc w:val="both"/>
        <w:rPr>
          <w:rFonts w:ascii="Times New Roman" w:hAnsi="Times New Roman" w:cs="Times New Roman"/>
          <w:sz w:val="24"/>
          <w:szCs w:val="24"/>
          <w:lang w:val="en-US"/>
        </w:rPr>
      </w:pPr>
      <w:r w:rsidRPr="00A6078F">
        <w:rPr>
          <w:rFonts w:ascii="Times New Roman" w:hAnsi="Times New Roman" w:cs="Times New Roman"/>
          <w:sz w:val="24"/>
          <w:szCs w:val="24"/>
          <w:lang w:val="en-US"/>
        </w:rPr>
        <w:t>-</w:t>
      </w:r>
      <w:r w:rsidRPr="00A6078F">
        <w:rPr>
          <w:rFonts w:ascii="Times New Roman" w:hAnsi="Times New Roman" w:cs="Times New Roman"/>
          <w:sz w:val="24"/>
          <w:szCs w:val="24"/>
          <w:lang w:val="en-US"/>
        </w:rPr>
        <w:tab/>
      </w:r>
      <w:r w:rsidR="00A6078F">
        <w:rPr>
          <w:rFonts w:ascii="Times New Roman" w:hAnsi="Times New Roman" w:cs="Times New Roman"/>
          <w:sz w:val="24"/>
          <w:szCs w:val="24"/>
          <w:lang w:val="en-US"/>
        </w:rPr>
        <w:t>Order of the Regional Commonwealth in the field of Communications</w:t>
      </w:r>
      <w:r w:rsidRPr="00A6078F">
        <w:rPr>
          <w:rFonts w:ascii="Times New Roman" w:hAnsi="Times New Roman" w:cs="Times New Roman"/>
          <w:sz w:val="24"/>
          <w:szCs w:val="24"/>
          <w:lang w:val="en-US"/>
        </w:rPr>
        <w:t xml:space="preserve"> (</w:t>
      </w:r>
      <w:r w:rsidR="0087736C" w:rsidRPr="0087736C">
        <w:rPr>
          <w:rFonts w:ascii="Times New Roman" w:hAnsi="Times New Roman" w:cs="Times New Roman"/>
          <w:sz w:val="24"/>
          <w:szCs w:val="24"/>
          <w:lang w:val="en-US"/>
        </w:rPr>
        <w:t>hereinafter</w:t>
      </w:r>
      <w:r w:rsidRPr="00A6078F">
        <w:rPr>
          <w:rFonts w:ascii="Times New Roman" w:hAnsi="Times New Roman" w:cs="Times New Roman"/>
          <w:sz w:val="24"/>
          <w:szCs w:val="24"/>
          <w:lang w:val="en-US"/>
        </w:rPr>
        <w:t xml:space="preserve"> </w:t>
      </w:r>
      <w:r w:rsidRPr="00A6078F">
        <w:rPr>
          <w:rFonts w:ascii="Times New Roman" w:eastAsia="Times New Roman" w:hAnsi="Times New Roman" w:cs="Times New Roman"/>
          <w:sz w:val="24"/>
          <w:szCs w:val="24"/>
          <w:lang w:val="en-US" w:eastAsia="ru-RU"/>
        </w:rPr>
        <w:t>–</w:t>
      </w:r>
      <w:r w:rsidRPr="00A6078F">
        <w:rPr>
          <w:rFonts w:ascii="Times New Roman" w:hAnsi="Times New Roman" w:cs="Times New Roman"/>
          <w:sz w:val="24"/>
          <w:szCs w:val="24"/>
          <w:lang w:val="en-US"/>
        </w:rPr>
        <w:t xml:space="preserve"> </w:t>
      </w:r>
      <w:r w:rsidR="00A6078F">
        <w:rPr>
          <w:rFonts w:ascii="Times New Roman" w:hAnsi="Times New Roman" w:cs="Times New Roman"/>
          <w:sz w:val="24"/>
          <w:szCs w:val="24"/>
          <w:lang w:val="en-US"/>
        </w:rPr>
        <w:t>Order</w:t>
      </w:r>
      <w:r w:rsidRPr="00A6078F">
        <w:rPr>
          <w:rFonts w:ascii="Times New Roman" w:hAnsi="Times New Roman" w:cs="Times New Roman"/>
          <w:sz w:val="24"/>
          <w:szCs w:val="24"/>
          <w:lang w:val="en-US"/>
        </w:rPr>
        <w:t xml:space="preserve">, </w:t>
      </w:r>
      <w:r w:rsidR="00A6078F">
        <w:rPr>
          <w:rFonts w:ascii="Times New Roman" w:hAnsi="Times New Roman" w:cs="Times New Roman"/>
          <w:sz w:val="24"/>
          <w:szCs w:val="24"/>
          <w:lang w:val="en-US"/>
        </w:rPr>
        <w:t>Annex</w:t>
      </w:r>
      <w:r w:rsidRPr="00A6078F">
        <w:rPr>
          <w:rFonts w:ascii="Times New Roman" w:hAnsi="Times New Roman" w:cs="Times New Roman"/>
          <w:sz w:val="24"/>
          <w:szCs w:val="24"/>
          <w:lang w:val="en-US"/>
        </w:rPr>
        <w:t xml:space="preserve"> 1);</w:t>
      </w:r>
    </w:p>
    <w:p w:rsidR="00C75F72" w:rsidRPr="00A6078F" w:rsidRDefault="00C75F72" w:rsidP="003E4496">
      <w:pPr>
        <w:tabs>
          <w:tab w:val="left" w:pos="709"/>
          <w:tab w:val="left" w:pos="1134"/>
        </w:tabs>
        <w:spacing w:after="0" w:line="240" w:lineRule="auto"/>
        <w:jc w:val="both"/>
        <w:rPr>
          <w:rFonts w:ascii="Times New Roman" w:hAnsi="Times New Roman" w:cs="Times New Roman"/>
          <w:sz w:val="24"/>
          <w:szCs w:val="24"/>
          <w:lang w:val="en-US"/>
        </w:rPr>
      </w:pPr>
      <w:r w:rsidRPr="00A6078F">
        <w:rPr>
          <w:rFonts w:ascii="Times New Roman" w:hAnsi="Times New Roman" w:cs="Times New Roman"/>
          <w:sz w:val="24"/>
          <w:szCs w:val="24"/>
          <w:lang w:val="en-US"/>
        </w:rPr>
        <w:t>-</w:t>
      </w:r>
      <w:r w:rsidRPr="00A6078F">
        <w:rPr>
          <w:rFonts w:ascii="Times New Roman" w:hAnsi="Times New Roman" w:cs="Times New Roman"/>
          <w:sz w:val="24"/>
          <w:szCs w:val="24"/>
          <w:lang w:val="en-US"/>
        </w:rPr>
        <w:tab/>
      </w:r>
      <w:r w:rsidR="00A6078F">
        <w:rPr>
          <w:rFonts w:ascii="Times New Roman" w:hAnsi="Times New Roman" w:cs="Times New Roman"/>
          <w:sz w:val="24"/>
          <w:szCs w:val="24"/>
          <w:lang w:val="en-US"/>
        </w:rPr>
        <w:t>Medal</w:t>
      </w:r>
      <w:r w:rsidRPr="00A6078F">
        <w:rPr>
          <w:rFonts w:ascii="Times New Roman" w:hAnsi="Times New Roman" w:cs="Times New Roman"/>
          <w:sz w:val="24"/>
          <w:szCs w:val="24"/>
          <w:lang w:val="en-US"/>
        </w:rPr>
        <w:t xml:space="preserve"> </w:t>
      </w:r>
      <w:r w:rsidR="00A6078F">
        <w:rPr>
          <w:rFonts w:ascii="Times New Roman" w:hAnsi="Times New Roman" w:cs="Times New Roman"/>
          <w:sz w:val="24"/>
          <w:szCs w:val="24"/>
          <w:lang w:val="en-US"/>
        </w:rPr>
        <w:t>of the Regional Commonwealth in the field of Communications</w:t>
      </w:r>
      <w:r w:rsidRPr="00A6078F">
        <w:rPr>
          <w:rFonts w:ascii="Times New Roman" w:hAnsi="Times New Roman" w:cs="Times New Roman"/>
          <w:sz w:val="24"/>
          <w:szCs w:val="24"/>
          <w:lang w:val="en-US"/>
        </w:rPr>
        <w:t xml:space="preserve"> (</w:t>
      </w:r>
      <w:r w:rsidR="0087736C" w:rsidRPr="0087736C">
        <w:rPr>
          <w:rFonts w:ascii="Times New Roman" w:hAnsi="Times New Roman" w:cs="Times New Roman"/>
          <w:sz w:val="24"/>
          <w:szCs w:val="24"/>
          <w:lang w:val="en-US"/>
        </w:rPr>
        <w:t>hereinafter</w:t>
      </w:r>
      <w:r w:rsidRPr="00A6078F">
        <w:rPr>
          <w:rFonts w:ascii="Times New Roman" w:hAnsi="Times New Roman" w:cs="Times New Roman"/>
          <w:sz w:val="24"/>
          <w:szCs w:val="24"/>
          <w:lang w:val="en-US"/>
        </w:rPr>
        <w:t xml:space="preserve"> </w:t>
      </w:r>
      <w:r w:rsidRPr="00A6078F">
        <w:rPr>
          <w:rFonts w:ascii="Times New Roman" w:eastAsia="Times New Roman" w:hAnsi="Times New Roman" w:cs="Times New Roman"/>
          <w:sz w:val="24"/>
          <w:szCs w:val="24"/>
          <w:lang w:val="en-US" w:eastAsia="ru-RU"/>
        </w:rPr>
        <w:t>–</w:t>
      </w:r>
      <w:r w:rsidRPr="00A6078F">
        <w:rPr>
          <w:rFonts w:ascii="Times New Roman" w:hAnsi="Times New Roman" w:cs="Times New Roman"/>
          <w:sz w:val="24"/>
          <w:szCs w:val="24"/>
          <w:lang w:val="en-US"/>
        </w:rPr>
        <w:t xml:space="preserve"> </w:t>
      </w:r>
      <w:r w:rsidR="00A6078F">
        <w:rPr>
          <w:rFonts w:ascii="Times New Roman" w:hAnsi="Times New Roman" w:cs="Times New Roman"/>
          <w:sz w:val="24"/>
          <w:szCs w:val="24"/>
          <w:lang w:val="en-US"/>
        </w:rPr>
        <w:t>Medal</w:t>
      </w:r>
      <w:r w:rsidRPr="00A6078F">
        <w:rPr>
          <w:rFonts w:ascii="Times New Roman" w:hAnsi="Times New Roman" w:cs="Times New Roman"/>
          <w:sz w:val="24"/>
          <w:szCs w:val="24"/>
          <w:lang w:val="en-US"/>
        </w:rPr>
        <w:t xml:space="preserve">, </w:t>
      </w:r>
      <w:r w:rsidR="00A6078F">
        <w:rPr>
          <w:rFonts w:ascii="Times New Roman" w:hAnsi="Times New Roman" w:cs="Times New Roman"/>
          <w:sz w:val="24"/>
          <w:szCs w:val="24"/>
          <w:lang w:val="en-US"/>
        </w:rPr>
        <w:t>Annex</w:t>
      </w:r>
      <w:r w:rsidRPr="00A6078F">
        <w:rPr>
          <w:rFonts w:ascii="Times New Roman" w:hAnsi="Times New Roman" w:cs="Times New Roman"/>
          <w:sz w:val="24"/>
          <w:szCs w:val="24"/>
          <w:lang w:val="en-US"/>
        </w:rPr>
        <w:t xml:space="preserve"> 1);</w:t>
      </w:r>
    </w:p>
    <w:p w:rsidR="00C75F72" w:rsidRPr="00A6078F" w:rsidRDefault="00C75F72" w:rsidP="003E4496">
      <w:pPr>
        <w:tabs>
          <w:tab w:val="left" w:pos="709"/>
          <w:tab w:val="left" w:pos="1134"/>
        </w:tabs>
        <w:spacing w:after="0" w:line="240" w:lineRule="auto"/>
        <w:jc w:val="both"/>
        <w:rPr>
          <w:rFonts w:ascii="Times New Roman" w:hAnsi="Times New Roman" w:cs="Times New Roman"/>
          <w:sz w:val="24"/>
          <w:szCs w:val="24"/>
          <w:lang w:val="en-US"/>
        </w:rPr>
      </w:pPr>
      <w:r w:rsidRPr="00A6078F">
        <w:rPr>
          <w:rFonts w:ascii="Times New Roman" w:hAnsi="Times New Roman" w:cs="Times New Roman"/>
          <w:sz w:val="24"/>
          <w:szCs w:val="24"/>
          <w:lang w:val="en-US"/>
        </w:rPr>
        <w:t>-</w:t>
      </w:r>
      <w:r w:rsidRPr="00A6078F">
        <w:rPr>
          <w:rFonts w:ascii="Times New Roman" w:hAnsi="Times New Roman" w:cs="Times New Roman"/>
          <w:sz w:val="24"/>
          <w:szCs w:val="24"/>
          <w:lang w:val="en-US"/>
        </w:rPr>
        <w:tab/>
      </w:r>
      <w:r w:rsidR="00A6078F" w:rsidRPr="00A6078F">
        <w:rPr>
          <w:rFonts w:ascii="Times New Roman" w:hAnsi="Times New Roman" w:cs="Times New Roman"/>
          <w:sz w:val="24"/>
          <w:szCs w:val="24"/>
          <w:lang w:val="en-US"/>
        </w:rPr>
        <w:t>Certificate of Honor</w:t>
      </w:r>
      <w:r w:rsidRPr="00A6078F">
        <w:rPr>
          <w:rFonts w:ascii="Times New Roman" w:hAnsi="Times New Roman" w:cs="Times New Roman"/>
          <w:sz w:val="24"/>
          <w:szCs w:val="24"/>
          <w:lang w:val="en-US"/>
        </w:rPr>
        <w:t xml:space="preserve"> </w:t>
      </w:r>
      <w:r w:rsidR="00A6078F" w:rsidRPr="00A6078F">
        <w:rPr>
          <w:rFonts w:ascii="Times New Roman" w:hAnsi="Times New Roman" w:cs="Times New Roman"/>
          <w:sz w:val="24"/>
          <w:szCs w:val="24"/>
          <w:lang w:val="en-US"/>
        </w:rPr>
        <w:t>o</w:t>
      </w:r>
      <w:r w:rsidR="00A6078F">
        <w:rPr>
          <w:rFonts w:ascii="Times New Roman" w:hAnsi="Times New Roman" w:cs="Times New Roman"/>
          <w:sz w:val="24"/>
          <w:szCs w:val="24"/>
          <w:lang w:val="en-US"/>
        </w:rPr>
        <w:t>f</w:t>
      </w:r>
      <w:r w:rsidR="00A6078F" w:rsidRPr="00A6078F">
        <w:rPr>
          <w:rFonts w:ascii="Times New Roman" w:hAnsi="Times New Roman" w:cs="Times New Roman"/>
          <w:sz w:val="24"/>
          <w:szCs w:val="24"/>
          <w:lang w:val="en-US"/>
        </w:rPr>
        <w:t xml:space="preserve"> </w:t>
      </w:r>
      <w:r w:rsidR="00A6078F">
        <w:rPr>
          <w:rFonts w:ascii="Times New Roman" w:hAnsi="Times New Roman" w:cs="Times New Roman"/>
          <w:sz w:val="24"/>
          <w:szCs w:val="24"/>
          <w:lang w:val="en-US"/>
        </w:rPr>
        <w:t>the</w:t>
      </w:r>
      <w:r w:rsidR="00A6078F" w:rsidRPr="00A6078F">
        <w:rPr>
          <w:rFonts w:ascii="Times New Roman" w:hAnsi="Times New Roman" w:cs="Times New Roman"/>
          <w:sz w:val="24"/>
          <w:szCs w:val="24"/>
          <w:lang w:val="en-US"/>
        </w:rPr>
        <w:t xml:space="preserve"> </w:t>
      </w:r>
      <w:r w:rsidR="00A6078F">
        <w:rPr>
          <w:rFonts w:ascii="Times New Roman" w:hAnsi="Times New Roman" w:cs="Times New Roman"/>
          <w:sz w:val="24"/>
          <w:szCs w:val="24"/>
          <w:lang w:val="en-US"/>
        </w:rPr>
        <w:t>Regional Commonwealth in the field of Communications</w:t>
      </w:r>
      <w:r w:rsidRPr="00A6078F">
        <w:rPr>
          <w:rFonts w:ascii="Times New Roman" w:hAnsi="Times New Roman" w:cs="Times New Roman"/>
          <w:sz w:val="24"/>
          <w:szCs w:val="24"/>
          <w:lang w:val="en-US"/>
        </w:rPr>
        <w:t xml:space="preserve"> (</w:t>
      </w:r>
      <w:r w:rsidR="0087736C" w:rsidRPr="0087736C">
        <w:rPr>
          <w:rFonts w:ascii="Times New Roman" w:hAnsi="Times New Roman" w:cs="Times New Roman"/>
          <w:sz w:val="24"/>
          <w:szCs w:val="24"/>
          <w:lang w:val="en-US"/>
        </w:rPr>
        <w:t>hereinafter</w:t>
      </w:r>
      <w:r w:rsidRPr="00A6078F">
        <w:rPr>
          <w:rFonts w:ascii="Times New Roman" w:hAnsi="Times New Roman" w:cs="Times New Roman"/>
          <w:sz w:val="24"/>
          <w:szCs w:val="24"/>
          <w:lang w:val="en-US"/>
        </w:rPr>
        <w:t xml:space="preserve"> – </w:t>
      </w:r>
      <w:r w:rsidR="00A6078F" w:rsidRPr="00A6078F">
        <w:rPr>
          <w:rFonts w:ascii="Times New Roman" w:hAnsi="Times New Roman" w:cs="Times New Roman"/>
          <w:sz w:val="24"/>
          <w:szCs w:val="24"/>
          <w:lang w:val="en-US"/>
        </w:rPr>
        <w:t>Certificate of Honor</w:t>
      </w:r>
      <w:r w:rsidRPr="00A6078F">
        <w:rPr>
          <w:rFonts w:ascii="Times New Roman" w:hAnsi="Times New Roman" w:cs="Times New Roman"/>
          <w:sz w:val="24"/>
          <w:szCs w:val="24"/>
          <w:lang w:val="en-US"/>
        </w:rPr>
        <w:t xml:space="preserve">, </w:t>
      </w:r>
      <w:r w:rsidR="00A6078F">
        <w:rPr>
          <w:rFonts w:ascii="Times New Roman" w:hAnsi="Times New Roman" w:cs="Times New Roman"/>
          <w:sz w:val="24"/>
          <w:szCs w:val="24"/>
          <w:lang w:val="en-US"/>
        </w:rPr>
        <w:t>Annex</w:t>
      </w:r>
      <w:r w:rsidRPr="00A6078F">
        <w:rPr>
          <w:rFonts w:ascii="Times New Roman" w:hAnsi="Times New Roman" w:cs="Times New Roman"/>
          <w:sz w:val="24"/>
          <w:szCs w:val="24"/>
          <w:lang w:val="en-US"/>
        </w:rPr>
        <w:t xml:space="preserve"> 2); </w:t>
      </w:r>
    </w:p>
    <w:p w:rsidR="00C75F72" w:rsidRPr="00A6078F" w:rsidRDefault="00C75F72" w:rsidP="003E4496">
      <w:pPr>
        <w:tabs>
          <w:tab w:val="left" w:pos="709"/>
          <w:tab w:val="left" w:pos="1134"/>
        </w:tabs>
        <w:spacing w:after="0" w:line="240" w:lineRule="auto"/>
        <w:jc w:val="both"/>
        <w:rPr>
          <w:rFonts w:ascii="Times New Roman" w:eastAsia="Times New Roman" w:hAnsi="Times New Roman" w:cs="Times New Roman"/>
          <w:sz w:val="24"/>
          <w:szCs w:val="24"/>
          <w:lang w:val="en-US" w:eastAsia="ru-RU"/>
        </w:rPr>
      </w:pPr>
      <w:r w:rsidRPr="00A6078F">
        <w:rPr>
          <w:rFonts w:ascii="Times New Roman" w:hAnsi="Times New Roman" w:cs="Times New Roman"/>
          <w:sz w:val="24"/>
          <w:szCs w:val="24"/>
          <w:lang w:val="en-US"/>
        </w:rPr>
        <w:t>-</w:t>
      </w:r>
      <w:r w:rsidRPr="00A6078F">
        <w:rPr>
          <w:rFonts w:ascii="Times New Roman" w:hAnsi="Times New Roman" w:cs="Times New Roman"/>
          <w:sz w:val="24"/>
          <w:szCs w:val="24"/>
          <w:lang w:val="en-US"/>
        </w:rPr>
        <w:tab/>
      </w:r>
      <w:r w:rsidR="00A6078F">
        <w:rPr>
          <w:rFonts w:ascii="Times New Roman" w:hAnsi="Times New Roman" w:cs="Times New Roman"/>
          <w:sz w:val="24"/>
          <w:szCs w:val="24"/>
          <w:lang w:val="en-US"/>
        </w:rPr>
        <w:t>Diploma</w:t>
      </w:r>
      <w:r w:rsidRPr="00A6078F">
        <w:rPr>
          <w:rFonts w:ascii="Times New Roman" w:hAnsi="Times New Roman" w:cs="Times New Roman"/>
          <w:sz w:val="24"/>
          <w:szCs w:val="24"/>
          <w:lang w:val="en-US"/>
        </w:rPr>
        <w:t xml:space="preserve"> </w:t>
      </w:r>
      <w:r w:rsidR="00A6078F" w:rsidRPr="00A6078F">
        <w:rPr>
          <w:rFonts w:ascii="Times New Roman" w:hAnsi="Times New Roman" w:cs="Times New Roman"/>
          <w:sz w:val="24"/>
          <w:szCs w:val="24"/>
          <w:lang w:val="en-US"/>
        </w:rPr>
        <w:t>o</w:t>
      </w:r>
      <w:r w:rsidR="00A6078F">
        <w:rPr>
          <w:rFonts w:ascii="Times New Roman" w:hAnsi="Times New Roman" w:cs="Times New Roman"/>
          <w:sz w:val="24"/>
          <w:szCs w:val="24"/>
          <w:lang w:val="en-US"/>
        </w:rPr>
        <w:t>f</w:t>
      </w:r>
      <w:r w:rsidR="00A6078F" w:rsidRPr="00A6078F">
        <w:rPr>
          <w:rFonts w:ascii="Times New Roman" w:hAnsi="Times New Roman" w:cs="Times New Roman"/>
          <w:sz w:val="24"/>
          <w:szCs w:val="24"/>
          <w:lang w:val="en-US"/>
        </w:rPr>
        <w:t xml:space="preserve"> </w:t>
      </w:r>
      <w:r w:rsidR="00A6078F">
        <w:rPr>
          <w:rFonts w:ascii="Times New Roman" w:hAnsi="Times New Roman" w:cs="Times New Roman"/>
          <w:sz w:val="24"/>
          <w:szCs w:val="24"/>
          <w:lang w:val="en-US"/>
        </w:rPr>
        <w:t>the</w:t>
      </w:r>
      <w:r w:rsidR="00A6078F" w:rsidRPr="00A6078F">
        <w:rPr>
          <w:rFonts w:ascii="Times New Roman" w:hAnsi="Times New Roman" w:cs="Times New Roman"/>
          <w:sz w:val="24"/>
          <w:szCs w:val="24"/>
          <w:lang w:val="en-US"/>
        </w:rPr>
        <w:t xml:space="preserve"> </w:t>
      </w:r>
      <w:r w:rsidR="00A6078F">
        <w:rPr>
          <w:rFonts w:ascii="Times New Roman" w:hAnsi="Times New Roman" w:cs="Times New Roman"/>
          <w:sz w:val="24"/>
          <w:szCs w:val="24"/>
          <w:lang w:val="en-US"/>
        </w:rPr>
        <w:t>Regional Commonwealth in the field of Communications</w:t>
      </w:r>
      <w:r w:rsidRPr="00A6078F">
        <w:rPr>
          <w:rFonts w:ascii="Times New Roman" w:hAnsi="Times New Roman" w:cs="Times New Roman"/>
          <w:sz w:val="24"/>
          <w:szCs w:val="24"/>
          <w:lang w:val="en-US"/>
        </w:rPr>
        <w:t xml:space="preserve"> (</w:t>
      </w:r>
      <w:r w:rsidR="0087736C" w:rsidRPr="0087736C">
        <w:rPr>
          <w:rFonts w:ascii="Times New Roman" w:hAnsi="Times New Roman" w:cs="Times New Roman"/>
          <w:sz w:val="24"/>
          <w:szCs w:val="24"/>
          <w:lang w:val="en-US"/>
        </w:rPr>
        <w:t>hereinafter</w:t>
      </w:r>
      <w:r w:rsidRPr="00A6078F">
        <w:rPr>
          <w:rFonts w:ascii="Times New Roman" w:hAnsi="Times New Roman" w:cs="Times New Roman"/>
          <w:sz w:val="24"/>
          <w:szCs w:val="24"/>
          <w:lang w:val="en-US"/>
        </w:rPr>
        <w:t xml:space="preserve"> </w:t>
      </w:r>
      <w:r w:rsidRPr="00A6078F">
        <w:rPr>
          <w:rFonts w:ascii="Times New Roman" w:eastAsia="Times New Roman" w:hAnsi="Times New Roman" w:cs="Times New Roman"/>
          <w:sz w:val="24"/>
          <w:szCs w:val="24"/>
          <w:lang w:val="en-US" w:eastAsia="ru-RU"/>
        </w:rPr>
        <w:t xml:space="preserve">– </w:t>
      </w:r>
      <w:r w:rsidR="00A6078F">
        <w:rPr>
          <w:rFonts w:ascii="Times New Roman" w:hAnsi="Times New Roman" w:cs="Times New Roman"/>
          <w:sz w:val="24"/>
          <w:szCs w:val="24"/>
          <w:lang w:val="en-US"/>
        </w:rPr>
        <w:t>Diploma</w:t>
      </w:r>
      <w:r w:rsidRPr="00A6078F">
        <w:rPr>
          <w:rFonts w:ascii="Times New Roman" w:hAnsi="Times New Roman" w:cs="Times New Roman"/>
          <w:sz w:val="24"/>
          <w:szCs w:val="24"/>
          <w:lang w:val="en-US"/>
        </w:rPr>
        <w:t xml:space="preserve">, </w:t>
      </w:r>
      <w:r w:rsidR="00A6078F">
        <w:rPr>
          <w:rFonts w:ascii="Times New Roman" w:hAnsi="Times New Roman" w:cs="Times New Roman"/>
          <w:sz w:val="24"/>
          <w:szCs w:val="24"/>
          <w:lang w:val="en-US"/>
        </w:rPr>
        <w:t>Annex</w:t>
      </w:r>
      <w:r w:rsidRPr="00A6078F">
        <w:rPr>
          <w:rFonts w:ascii="Times New Roman" w:hAnsi="Times New Roman" w:cs="Times New Roman"/>
          <w:sz w:val="24"/>
          <w:szCs w:val="24"/>
          <w:lang w:val="en-US"/>
        </w:rPr>
        <w:t xml:space="preserve"> 3).</w:t>
      </w:r>
    </w:p>
    <w:p w:rsidR="00C75F72" w:rsidRPr="00160C6C" w:rsidRDefault="005E337E" w:rsidP="00C75F72">
      <w:pPr>
        <w:shd w:val="clear" w:color="auto" w:fill="FFFFFF"/>
        <w:tabs>
          <w:tab w:val="left" w:pos="1134"/>
        </w:tabs>
        <w:spacing w:before="60" w:after="0" w:line="240" w:lineRule="auto"/>
        <w:ind w:firstLine="709"/>
        <w:jc w:val="both"/>
        <w:rPr>
          <w:rFonts w:ascii="Times New Roman" w:eastAsia="Times New Roman" w:hAnsi="Times New Roman" w:cs="Times New Roman"/>
          <w:sz w:val="24"/>
          <w:szCs w:val="24"/>
          <w:lang w:val="en-US" w:eastAsia="ru-RU"/>
        </w:rPr>
      </w:pPr>
      <w:r w:rsidRPr="00160C6C">
        <w:rPr>
          <w:rFonts w:ascii="Times New Roman" w:eastAsia="Times New Roman" w:hAnsi="Times New Roman" w:cs="Times New Roman"/>
          <w:sz w:val="24"/>
          <w:szCs w:val="24"/>
          <w:lang w:val="en-US" w:eastAsia="ru-RU"/>
        </w:rPr>
        <w:t>2.</w:t>
      </w:r>
      <w:r w:rsidRPr="00160C6C">
        <w:rPr>
          <w:rFonts w:ascii="Times New Roman" w:eastAsia="Times New Roman" w:hAnsi="Times New Roman" w:cs="Times New Roman"/>
          <w:sz w:val="24"/>
          <w:szCs w:val="24"/>
          <w:lang w:val="en-US" w:eastAsia="ru-RU"/>
        </w:rPr>
        <w:tab/>
      </w:r>
      <w:r w:rsidR="00A6078F" w:rsidRPr="00EF143B">
        <w:rPr>
          <w:rFonts w:ascii="Times New Roman" w:eastAsia="Times New Roman" w:hAnsi="Times New Roman" w:cs="Times New Roman"/>
          <w:b/>
          <w:sz w:val="24"/>
          <w:szCs w:val="24"/>
          <w:lang w:val="en-US" w:eastAsia="ru-RU"/>
        </w:rPr>
        <w:t>Conditions of the promotion</w:t>
      </w:r>
      <w:r w:rsidR="00C75F72" w:rsidRPr="00EF143B">
        <w:rPr>
          <w:rFonts w:ascii="Times New Roman" w:eastAsia="Times New Roman" w:hAnsi="Times New Roman" w:cs="Times New Roman"/>
          <w:b/>
          <w:sz w:val="24"/>
          <w:szCs w:val="24"/>
          <w:lang w:val="en-US" w:eastAsia="ru-RU"/>
        </w:rPr>
        <w:t>:</w:t>
      </w:r>
    </w:p>
    <w:p w:rsidR="00160C6C" w:rsidRPr="00160C6C" w:rsidRDefault="005E337E" w:rsidP="00C75F72">
      <w:pPr>
        <w:shd w:val="clear" w:color="auto" w:fill="FFFFFF"/>
        <w:tabs>
          <w:tab w:val="left" w:pos="1134"/>
        </w:tabs>
        <w:spacing w:before="60" w:after="0" w:line="240" w:lineRule="auto"/>
        <w:ind w:firstLine="709"/>
        <w:jc w:val="both"/>
        <w:rPr>
          <w:rFonts w:ascii="Times New Roman" w:eastAsia="Times New Roman" w:hAnsi="Times New Roman" w:cs="Times New Roman"/>
          <w:sz w:val="24"/>
          <w:szCs w:val="24"/>
          <w:lang w:val="en-US" w:eastAsia="ru-RU"/>
        </w:rPr>
      </w:pPr>
      <w:r w:rsidRPr="00160C6C">
        <w:rPr>
          <w:rFonts w:ascii="Times New Roman" w:eastAsia="Times New Roman" w:hAnsi="Times New Roman" w:cs="Times New Roman"/>
          <w:sz w:val="24"/>
          <w:szCs w:val="24"/>
          <w:lang w:val="en-US" w:eastAsia="ru-RU"/>
        </w:rPr>
        <w:t>2.1.</w:t>
      </w:r>
      <w:r w:rsidRPr="00160C6C">
        <w:rPr>
          <w:rFonts w:ascii="Times New Roman" w:eastAsia="Times New Roman" w:hAnsi="Times New Roman" w:cs="Times New Roman"/>
          <w:sz w:val="24"/>
          <w:szCs w:val="24"/>
          <w:lang w:val="en-US" w:eastAsia="ru-RU"/>
        </w:rPr>
        <w:tab/>
      </w:r>
      <w:r w:rsidR="00160C6C">
        <w:rPr>
          <w:rFonts w:ascii="Times New Roman" w:eastAsia="Times New Roman" w:hAnsi="Times New Roman" w:cs="Times New Roman"/>
          <w:sz w:val="24"/>
          <w:szCs w:val="24"/>
          <w:lang w:val="en-US" w:eastAsia="ru-RU"/>
        </w:rPr>
        <w:t xml:space="preserve">By </w:t>
      </w:r>
      <w:r w:rsidR="00160C6C" w:rsidRPr="00160C6C">
        <w:rPr>
          <w:rFonts w:ascii="Times New Roman" w:eastAsia="Times New Roman" w:hAnsi="Times New Roman" w:cs="Times New Roman"/>
          <w:sz w:val="24"/>
          <w:szCs w:val="24"/>
          <w:lang w:val="en-US" w:eastAsia="ru-RU"/>
        </w:rPr>
        <w:t>Order can be awarded Chairm</w:t>
      </w:r>
      <w:r w:rsidR="00235C9D">
        <w:rPr>
          <w:rFonts w:ascii="Times New Roman" w:eastAsia="Times New Roman" w:hAnsi="Times New Roman" w:cs="Times New Roman"/>
          <w:sz w:val="24"/>
          <w:szCs w:val="24"/>
          <w:lang w:val="en-US" w:eastAsia="ru-RU"/>
        </w:rPr>
        <w:t>a</w:t>
      </w:r>
      <w:r w:rsidR="00160C6C" w:rsidRPr="00160C6C">
        <w:rPr>
          <w:rFonts w:ascii="Times New Roman" w:eastAsia="Times New Roman" w:hAnsi="Times New Roman" w:cs="Times New Roman"/>
          <w:sz w:val="24"/>
          <w:szCs w:val="24"/>
          <w:lang w:val="en-US" w:eastAsia="ru-RU"/>
        </w:rPr>
        <w:t xml:space="preserve">n of the </w:t>
      </w:r>
      <w:r w:rsidR="00160C6C">
        <w:rPr>
          <w:rFonts w:ascii="Times New Roman" w:eastAsia="Times New Roman" w:hAnsi="Times New Roman" w:cs="Times New Roman"/>
          <w:sz w:val="24"/>
          <w:szCs w:val="24"/>
          <w:lang w:val="en-US" w:eastAsia="ru-RU"/>
        </w:rPr>
        <w:t xml:space="preserve">RCC </w:t>
      </w:r>
      <w:r w:rsidR="00160C6C" w:rsidRPr="00160C6C">
        <w:rPr>
          <w:rFonts w:ascii="Times New Roman" w:eastAsia="Times New Roman" w:hAnsi="Times New Roman" w:cs="Times New Roman"/>
          <w:sz w:val="24"/>
          <w:szCs w:val="24"/>
          <w:lang w:val="en-US" w:eastAsia="ru-RU"/>
        </w:rPr>
        <w:t xml:space="preserve">Board of the Communications Administrations Heads (hereinafter - the </w:t>
      </w:r>
      <w:r w:rsidR="00160C6C">
        <w:rPr>
          <w:rFonts w:ascii="Times New Roman" w:eastAsia="Times New Roman" w:hAnsi="Times New Roman" w:cs="Times New Roman"/>
          <w:sz w:val="24"/>
          <w:szCs w:val="24"/>
          <w:lang w:val="en-US" w:eastAsia="ru-RU"/>
        </w:rPr>
        <w:t>RCC CAs Board</w:t>
      </w:r>
      <w:r w:rsidR="00160C6C" w:rsidRPr="00160C6C">
        <w:rPr>
          <w:rFonts w:ascii="Times New Roman" w:eastAsia="Times New Roman" w:hAnsi="Times New Roman" w:cs="Times New Roman"/>
          <w:sz w:val="24"/>
          <w:szCs w:val="24"/>
          <w:lang w:val="en-US" w:eastAsia="ru-RU"/>
        </w:rPr>
        <w:t>) and the Coordinating Council, wh</w:t>
      </w:r>
      <w:r w:rsidR="00160C6C">
        <w:rPr>
          <w:rFonts w:ascii="Times New Roman" w:eastAsia="Times New Roman" w:hAnsi="Times New Roman" w:cs="Times New Roman"/>
          <w:sz w:val="24"/>
          <w:szCs w:val="24"/>
          <w:lang w:val="en-US" w:eastAsia="ru-RU"/>
        </w:rPr>
        <w:t>ose functions are performed by H</w:t>
      </w:r>
      <w:r w:rsidR="00777DC8">
        <w:rPr>
          <w:rFonts w:ascii="Times New Roman" w:eastAsia="Times New Roman" w:hAnsi="Times New Roman" w:cs="Times New Roman"/>
          <w:sz w:val="24"/>
          <w:szCs w:val="24"/>
          <w:lang w:val="en-US" w:eastAsia="ru-RU"/>
        </w:rPr>
        <w:t>eads of communications a</w:t>
      </w:r>
      <w:r w:rsidR="00160C6C" w:rsidRPr="00160C6C">
        <w:rPr>
          <w:rFonts w:ascii="Times New Roman" w:eastAsia="Times New Roman" w:hAnsi="Times New Roman" w:cs="Times New Roman"/>
          <w:sz w:val="24"/>
          <w:szCs w:val="24"/>
          <w:lang w:val="en-US" w:eastAsia="ru-RU"/>
        </w:rPr>
        <w:t xml:space="preserve">dministrations, as well as for long-term fruitful cooperation with the RCC and </w:t>
      </w:r>
      <w:r w:rsidR="00160C6C">
        <w:rPr>
          <w:rFonts w:ascii="Times New Roman" w:eastAsia="Times New Roman" w:hAnsi="Times New Roman" w:cs="Times New Roman"/>
          <w:sz w:val="24"/>
          <w:szCs w:val="24"/>
          <w:lang w:val="en-US" w:eastAsia="ru-RU"/>
        </w:rPr>
        <w:t>extra</w:t>
      </w:r>
      <w:r w:rsidR="00160C6C" w:rsidRPr="00160C6C">
        <w:rPr>
          <w:rFonts w:ascii="Times New Roman" w:eastAsia="Times New Roman" w:hAnsi="Times New Roman" w:cs="Times New Roman"/>
          <w:sz w:val="24"/>
          <w:szCs w:val="24"/>
          <w:lang w:val="en-US" w:eastAsia="ru-RU"/>
        </w:rPr>
        <w:t xml:space="preserve"> </w:t>
      </w:r>
      <w:r w:rsidR="00160C6C">
        <w:rPr>
          <w:rFonts w:ascii="Times New Roman" w:eastAsia="Times New Roman" w:hAnsi="Times New Roman" w:cs="Times New Roman"/>
          <w:sz w:val="24"/>
          <w:szCs w:val="24"/>
          <w:lang w:val="en-US" w:eastAsia="ru-RU"/>
        </w:rPr>
        <w:t>deserts to the RCC - other H</w:t>
      </w:r>
      <w:r w:rsidR="00777DC8">
        <w:rPr>
          <w:rFonts w:ascii="Times New Roman" w:eastAsia="Times New Roman" w:hAnsi="Times New Roman" w:cs="Times New Roman"/>
          <w:sz w:val="24"/>
          <w:szCs w:val="24"/>
          <w:lang w:val="en-US" w:eastAsia="ru-RU"/>
        </w:rPr>
        <w:t xml:space="preserve">eads </w:t>
      </w:r>
      <w:r w:rsidR="00777DC8">
        <w:rPr>
          <w:rFonts w:ascii="Times New Roman" w:eastAsia="Times New Roman" w:hAnsi="Times New Roman" w:cs="Times New Roman"/>
          <w:sz w:val="24"/>
          <w:szCs w:val="24"/>
          <w:lang w:val="en-US" w:eastAsia="ru-RU"/>
        </w:rPr>
        <w:br/>
        <w:t>of communications a</w:t>
      </w:r>
      <w:r w:rsidR="00160C6C" w:rsidRPr="00160C6C">
        <w:rPr>
          <w:rFonts w:ascii="Times New Roman" w:eastAsia="Times New Roman" w:hAnsi="Times New Roman" w:cs="Times New Roman"/>
          <w:sz w:val="24"/>
          <w:szCs w:val="24"/>
          <w:lang w:val="en-US" w:eastAsia="ru-RU"/>
        </w:rPr>
        <w:t xml:space="preserve">dministrations </w:t>
      </w:r>
      <w:r w:rsidR="00160C6C">
        <w:rPr>
          <w:rFonts w:ascii="Times New Roman" w:eastAsia="Times New Roman" w:hAnsi="Times New Roman" w:cs="Times New Roman"/>
          <w:sz w:val="24"/>
          <w:szCs w:val="24"/>
          <w:lang w:val="en-US" w:eastAsia="ru-RU"/>
        </w:rPr>
        <w:t>-</w:t>
      </w:r>
      <w:r w:rsidR="00160C6C" w:rsidRPr="00160C6C">
        <w:rPr>
          <w:rFonts w:ascii="Times New Roman" w:eastAsia="Times New Roman" w:hAnsi="Times New Roman" w:cs="Times New Roman"/>
          <w:sz w:val="24"/>
          <w:szCs w:val="24"/>
          <w:lang w:val="en-US" w:eastAsia="ru-RU"/>
        </w:rPr>
        <w:t xml:space="preserve"> members of the RCC , </w:t>
      </w:r>
      <w:r w:rsidR="00160C6C">
        <w:rPr>
          <w:rFonts w:ascii="Times New Roman" w:eastAsia="Times New Roman" w:hAnsi="Times New Roman" w:cs="Times New Roman"/>
          <w:sz w:val="24"/>
          <w:szCs w:val="24"/>
          <w:lang w:val="en-US" w:eastAsia="ru-RU"/>
        </w:rPr>
        <w:t>H</w:t>
      </w:r>
      <w:r w:rsidR="00160C6C" w:rsidRPr="00160C6C">
        <w:rPr>
          <w:rFonts w:ascii="Times New Roman" w:eastAsia="Times New Roman" w:hAnsi="Times New Roman" w:cs="Times New Roman"/>
          <w:sz w:val="24"/>
          <w:szCs w:val="24"/>
          <w:lang w:val="en-US" w:eastAsia="ru-RU"/>
        </w:rPr>
        <w:t xml:space="preserve">eads of international and regional organizations </w:t>
      </w:r>
      <w:r w:rsidR="00160C6C">
        <w:rPr>
          <w:rFonts w:ascii="Times New Roman" w:eastAsia="Times New Roman" w:hAnsi="Times New Roman" w:cs="Times New Roman"/>
          <w:sz w:val="24"/>
          <w:szCs w:val="24"/>
          <w:lang w:val="en-US" w:eastAsia="ru-RU"/>
        </w:rPr>
        <w:t xml:space="preserve">which </w:t>
      </w:r>
      <w:r w:rsidR="00160C6C" w:rsidRPr="00160C6C">
        <w:rPr>
          <w:rFonts w:ascii="Times New Roman" w:eastAsia="Times New Roman" w:hAnsi="Times New Roman" w:cs="Times New Roman"/>
          <w:sz w:val="24"/>
          <w:szCs w:val="24"/>
          <w:lang w:val="en-US" w:eastAsia="ru-RU"/>
        </w:rPr>
        <w:t xml:space="preserve">actively involved </w:t>
      </w:r>
      <w:r w:rsidR="00777DC8">
        <w:rPr>
          <w:rFonts w:ascii="Times New Roman" w:eastAsia="Times New Roman" w:hAnsi="Times New Roman" w:cs="Times New Roman"/>
          <w:sz w:val="24"/>
          <w:szCs w:val="24"/>
          <w:lang w:val="en-US" w:eastAsia="ru-RU"/>
        </w:rPr>
        <w:t>at</w:t>
      </w:r>
      <w:r w:rsidR="00160C6C" w:rsidRPr="00160C6C">
        <w:rPr>
          <w:rFonts w:ascii="Times New Roman" w:eastAsia="Times New Roman" w:hAnsi="Times New Roman" w:cs="Times New Roman"/>
          <w:sz w:val="24"/>
          <w:szCs w:val="24"/>
          <w:lang w:val="en-US" w:eastAsia="ru-RU"/>
        </w:rPr>
        <w:t xml:space="preserve"> the RCC activities, and the Director</w:t>
      </w:r>
      <w:r w:rsidR="00777DC8">
        <w:rPr>
          <w:rFonts w:ascii="Times New Roman" w:eastAsia="Times New Roman" w:hAnsi="Times New Roman" w:cs="Times New Roman"/>
          <w:sz w:val="24"/>
          <w:szCs w:val="24"/>
          <w:lang w:val="en-US" w:eastAsia="ru-RU"/>
        </w:rPr>
        <w:t xml:space="preserve"> </w:t>
      </w:r>
      <w:r w:rsidR="00160C6C" w:rsidRPr="00160C6C">
        <w:rPr>
          <w:rFonts w:ascii="Times New Roman" w:eastAsia="Times New Roman" w:hAnsi="Times New Roman" w:cs="Times New Roman"/>
          <w:sz w:val="24"/>
          <w:szCs w:val="24"/>
          <w:lang w:val="en-US" w:eastAsia="ru-RU"/>
        </w:rPr>
        <w:t>General of the RCC Executive Committee (hereinafter - the RCC Executive Committee).</w:t>
      </w:r>
    </w:p>
    <w:p w:rsidR="00777DC8" w:rsidRPr="00777DC8" w:rsidRDefault="005E337E" w:rsidP="00C75F72">
      <w:pPr>
        <w:shd w:val="clear" w:color="auto" w:fill="FFFFFF"/>
        <w:tabs>
          <w:tab w:val="left" w:pos="1134"/>
        </w:tabs>
        <w:spacing w:before="60" w:after="0" w:line="240" w:lineRule="auto"/>
        <w:ind w:firstLine="709"/>
        <w:jc w:val="both"/>
        <w:rPr>
          <w:rFonts w:ascii="Times New Roman" w:hAnsi="Times New Roman" w:cs="Times New Roman"/>
          <w:sz w:val="24"/>
          <w:szCs w:val="24"/>
          <w:lang w:val="en-US"/>
        </w:rPr>
      </w:pPr>
      <w:r w:rsidRPr="00777DC8">
        <w:rPr>
          <w:rFonts w:ascii="Times New Roman" w:hAnsi="Times New Roman" w:cs="Times New Roman"/>
          <w:sz w:val="24"/>
          <w:szCs w:val="24"/>
          <w:lang w:val="en-US"/>
        </w:rPr>
        <w:t>2.2.</w:t>
      </w:r>
      <w:r w:rsidRPr="00777DC8">
        <w:rPr>
          <w:rFonts w:ascii="Times New Roman" w:hAnsi="Times New Roman" w:cs="Times New Roman"/>
          <w:sz w:val="24"/>
          <w:szCs w:val="24"/>
          <w:lang w:val="en-US"/>
        </w:rPr>
        <w:tab/>
      </w:r>
      <w:r w:rsidR="00777DC8">
        <w:rPr>
          <w:rFonts w:ascii="Times New Roman" w:hAnsi="Times New Roman" w:cs="Times New Roman"/>
          <w:sz w:val="24"/>
          <w:szCs w:val="24"/>
          <w:lang w:val="en-US"/>
        </w:rPr>
        <w:t>By</w:t>
      </w:r>
      <w:r w:rsidR="00777DC8" w:rsidRPr="00777DC8">
        <w:rPr>
          <w:rFonts w:ascii="Times New Roman" w:hAnsi="Times New Roman" w:cs="Times New Roman"/>
          <w:sz w:val="24"/>
          <w:szCs w:val="24"/>
          <w:lang w:val="en-US"/>
        </w:rPr>
        <w:t xml:space="preserve"> </w:t>
      </w:r>
      <w:r w:rsidR="00777DC8">
        <w:rPr>
          <w:rFonts w:ascii="Times New Roman" w:hAnsi="Times New Roman" w:cs="Times New Roman"/>
          <w:sz w:val="24"/>
          <w:szCs w:val="24"/>
          <w:lang w:val="en-US"/>
        </w:rPr>
        <w:t>M</w:t>
      </w:r>
      <w:r w:rsidR="00777DC8" w:rsidRPr="00777DC8">
        <w:rPr>
          <w:rFonts w:ascii="Times New Roman" w:hAnsi="Times New Roman" w:cs="Times New Roman"/>
          <w:sz w:val="24"/>
          <w:szCs w:val="24"/>
          <w:lang w:val="en-US"/>
        </w:rPr>
        <w:t xml:space="preserve">edal can be awarded </w:t>
      </w:r>
      <w:r w:rsidR="00777DC8">
        <w:rPr>
          <w:rFonts w:ascii="Times New Roman" w:hAnsi="Times New Roman" w:cs="Times New Roman"/>
          <w:sz w:val="24"/>
          <w:szCs w:val="24"/>
          <w:lang w:val="en-US"/>
        </w:rPr>
        <w:t>H</w:t>
      </w:r>
      <w:r w:rsidR="00777DC8" w:rsidRPr="00777DC8">
        <w:rPr>
          <w:rFonts w:ascii="Times New Roman" w:hAnsi="Times New Roman" w:cs="Times New Roman"/>
          <w:sz w:val="24"/>
          <w:szCs w:val="24"/>
          <w:lang w:val="en-US"/>
        </w:rPr>
        <w:t>ead</w:t>
      </w:r>
      <w:r w:rsidR="00777DC8">
        <w:rPr>
          <w:rFonts w:ascii="Times New Roman" w:hAnsi="Times New Roman" w:cs="Times New Roman"/>
          <w:sz w:val="24"/>
          <w:szCs w:val="24"/>
          <w:lang w:val="en-US"/>
        </w:rPr>
        <w:t>s of the communications a</w:t>
      </w:r>
      <w:r w:rsidR="00777DC8" w:rsidRPr="00777DC8">
        <w:rPr>
          <w:rFonts w:ascii="Times New Roman" w:hAnsi="Times New Roman" w:cs="Times New Roman"/>
          <w:sz w:val="24"/>
          <w:szCs w:val="24"/>
          <w:lang w:val="en-US"/>
        </w:rPr>
        <w:t>dministrations that ar</w:t>
      </w:r>
      <w:r w:rsidR="00777DC8">
        <w:rPr>
          <w:rFonts w:ascii="Times New Roman" w:hAnsi="Times New Roman" w:cs="Times New Roman"/>
          <w:sz w:val="24"/>
          <w:szCs w:val="24"/>
          <w:lang w:val="en-US"/>
        </w:rPr>
        <w:t>e members of the RCC and their D</w:t>
      </w:r>
      <w:r w:rsidR="00777DC8" w:rsidRPr="00777DC8">
        <w:rPr>
          <w:rFonts w:ascii="Times New Roman" w:hAnsi="Times New Roman" w:cs="Times New Roman"/>
          <w:sz w:val="24"/>
          <w:szCs w:val="24"/>
          <w:lang w:val="en-US"/>
        </w:rPr>
        <w:t>eputies, member</w:t>
      </w:r>
      <w:r w:rsidR="00777DC8">
        <w:rPr>
          <w:rFonts w:ascii="Times New Roman" w:hAnsi="Times New Roman" w:cs="Times New Roman"/>
          <w:sz w:val="24"/>
          <w:szCs w:val="24"/>
          <w:lang w:val="en-US"/>
        </w:rPr>
        <w:t>s of the Coordinating Council, H</w:t>
      </w:r>
      <w:r w:rsidR="00777DC8" w:rsidRPr="00777DC8">
        <w:rPr>
          <w:rFonts w:ascii="Times New Roman" w:hAnsi="Times New Roman" w:cs="Times New Roman"/>
          <w:sz w:val="24"/>
          <w:szCs w:val="24"/>
          <w:lang w:val="en-US"/>
        </w:rPr>
        <w:t xml:space="preserve">eads of sectoral international and regional organizations </w:t>
      </w:r>
      <w:r w:rsidR="00777DC8">
        <w:rPr>
          <w:rFonts w:ascii="Times New Roman" w:eastAsia="Times New Roman" w:hAnsi="Times New Roman" w:cs="Times New Roman"/>
          <w:sz w:val="24"/>
          <w:szCs w:val="24"/>
          <w:lang w:val="en-US" w:eastAsia="ru-RU"/>
        </w:rPr>
        <w:t xml:space="preserve">which </w:t>
      </w:r>
      <w:r w:rsidR="00777DC8" w:rsidRPr="00160C6C">
        <w:rPr>
          <w:rFonts w:ascii="Times New Roman" w:eastAsia="Times New Roman" w:hAnsi="Times New Roman" w:cs="Times New Roman"/>
          <w:sz w:val="24"/>
          <w:szCs w:val="24"/>
          <w:lang w:val="en-US" w:eastAsia="ru-RU"/>
        </w:rPr>
        <w:t xml:space="preserve">actively involved </w:t>
      </w:r>
      <w:r w:rsidR="00777DC8">
        <w:rPr>
          <w:rFonts w:ascii="Times New Roman" w:eastAsia="Times New Roman" w:hAnsi="Times New Roman" w:cs="Times New Roman"/>
          <w:sz w:val="24"/>
          <w:szCs w:val="24"/>
          <w:lang w:val="en-US" w:eastAsia="ru-RU"/>
        </w:rPr>
        <w:t>at</w:t>
      </w:r>
      <w:r w:rsidR="00777DC8" w:rsidRPr="00160C6C">
        <w:rPr>
          <w:rFonts w:ascii="Times New Roman" w:eastAsia="Times New Roman" w:hAnsi="Times New Roman" w:cs="Times New Roman"/>
          <w:sz w:val="24"/>
          <w:szCs w:val="24"/>
          <w:lang w:val="en-US" w:eastAsia="ru-RU"/>
        </w:rPr>
        <w:t xml:space="preserve"> the RCC activities</w:t>
      </w:r>
      <w:r w:rsidR="00777DC8">
        <w:rPr>
          <w:rFonts w:ascii="Times New Roman" w:hAnsi="Times New Roman" w:cs="Times New Roman"/>
          <w:sz w:val="24"/>
          <w:szCs w:val="24"/>
          <w:lang w:val="en-US"/>
        </w:rPr>
        <w:t>, and their D</w:t>
      </w:r>
      <w:r w:rsidR="00777DC8" w:rsidRPr="00777DC8">
        <w:rPr>
          <w:rFonts w:ascii="Times New Roman" w:hAnsi="Times New Roman" w:cs="Times New Roman"/>
          <w:sz w:val="24"/>
          <w:szCs w:val="24"/>
          <w:lang w:val="en-US"/>
        </w:rPr>
        <w:t xml:space="preserve">eputies, as well as the Director General of the RCC </w:t>
      </w:r>
      <w:r w:rsidR="00777DC8" w:rsidRPr="00160C6C">
        <w:rPr>
          <w:rFonts w:ascii="Times New Roman" w:eastAsia="Times New Roman" w:hAnsi="Times New Roman" w:cs="Times New Roman"/>
          <w:sz w:val="24"/>
          <w:szCs w:val="24"/>
          <w:lang w:val="en-US" w:eastAsia="ru-RU"/>
        </w:rPr>
        <w:t>Executive Committee</w:t>
      </w:r>
      <w:r w:rsidR="00777DC8" w:rsidRPr="00777DC8">
        <w:rPr>
          <w:rFonts w:ascii="Times New Roman" w:hAnsi="Times New Roman" w:cs="Times New Roman"/>
          <w:sz w:val="24"/>
          <w:szCs w:val="24"/>
          <w:lang w:val="en-US"/>
        </w:rPr>
        <w:t xml:space="preserve"> and </w:t>
      </w:r>
      <w:r w:rsidR="00777DC8">
        <w:rPr>
          <w:rFonts w:ascii="Times New Roman" w:hAnsi="Times New Roman" w:cs="Times New Roman"/>
          <w:sz w:val="24"/>
          <w:szCs w:val="24"/>
          <w:lang w:val="en-US"/>
        </w:rPr>
        <w:t>its D</w:t>
      </w:r>
      <w:r w:rsidR="00777DC8" w:rsidRPr="00777DC8">
        <w:rPr>
          <w:rFonts w:ascii="Times New Roman" w:hAnsi="Times New Roman" w:cs="Times New Roman"/>
          <w:sz w:val="24"/>
          <w:szCs w:val="24"/>
          <w:lang w:val="en-US"/>
        </w:rPr>
        <w:t>eputies.</w:t>
      </w:r>
    </w:p>
    <w:p w:rsidR="00777DC8" w:rsidRPr="00777DC8" w:rsidRDefault="00C75F72" w:rsidP="00C75F72">
      <w:pPr>
        <w:shd w:val="clear" w:color="auto" w:fill="FFFFFF"/>
        <w:tabs>
          <w:tab w:val="left" w:pos="1134"/>
        </w:tabs>
        <w:spacing w:before="60" w:after="0" w:line="240" w:lineRule="auto"/>
        <w:ind w:firstLine="709"/>
        <w:jc w:val="both"/>
        <w:rPr>
          <w:rFonts w:ascii="Times New Roman" w:hAnsi="Times New Roman" w:cs="Times New Roman"/>
          <w:color w:val="000000"/>
          <w:sz w:val="24"/>
          <w:szCs w:val="24"/>
          <w:lang w:val="en-US"/>
        </w:rPr>
      </w:pPr>
      <w:r w:rsidRPr="00777DC8">
        <w:rPr>
          <w:rFonts w:ascii="Times New Roman" w:hAnsi="Times New Roman" w:cs="Times New Roman"/>
          <w:color w:val="000000"/>
          <w:sz w:val="24"/>
          <w:szCs w:val="24"/>
          <w:lang w:val="en-US"/>
        </w:rPr>
        <w:t>2.3.</w:t>
      </w:r>
      <w:r w:rsidR="005E337E" w:rsidRPr="00777DC8">
        <w:rPr>
          <w:rFonts w:ascii="Times New Roman" w:hAnsi="Times New Roman" w:cs="Times New Roman"/>
          <w:color w:val="000000"/>
          <w:sz w:val="24"/>
          <w:szCs w:val="24"/>
          <w:lang w:val="en-US"/>
        </w:rPr>
        <w:tab/>
      </w:r>
      <w:r w:rsidR="00777DC8">
        <w:rPr>
          <w:rFonts w:ascii="Times New Roman" w:hAnsi="Times New Roman" w:cs="Times New Roman"/>
          <w:color w:val="000000"/>
          <w:sz w:val="24"/>
          <w:szCs w:val="24"/>
          <w:lang w:val="en-US"/>
        </w:rPr>
        <w:t xml:space="preserve">By </w:t>
      </w:r>
      <w:r w:rsidR="00777DC8" w:rsidRPr="00A6078F">
        <w:rPr>
          <w:rFonts w:ascii="Times New Roman" w:hAnsi="Times New Roman" w:cs="Times New Roman"/>
          <w:sz w:val="24"/>
          <w:szCs w:val="24"/>
          <w:lang w:val="en-US"/>
        </w:rPr>
        <w:t>Certificate of Honor</w:t>
      </w:r>
      <w:r w:rsidR="00777DC8" w:rsidRPr="00777DC8">
        <w:rPr>
          <w:rFonts w:ascii="Times New Roman" w:hAnsi="Times New Roman" w:cs="Times New Roman"/>
          <w:color w:val="000000"/>
          <w:sz w:val="24"/>
          <w:szCs w:val="24"/>
          <w:lang w:val="en-US"/>
        </w:rPr>
        <w:t xml:space="preserve"> </w:t>
      </w:r>
      <w:r w:rsidR="00777DC8">
        <w:rPr>
          <w:rFonts w:ascii="Times New Roman" w:hAnsi="Times New Roman" w:cs="Times New Roman"/>
          <w:color w:val="000000"/>
          <w:sz w:val="24"/>
          <w:szCs w:val="24"/>
          <w:lang w:val="en-US"/>
        </w:rPr>
        <w:t xml:space="preserve">can </w:t>
      </w:r>
      <w:r w:rsidR="00777DC8" w:rsidRPr="00777DC8">
        <w:rPr>
          <w:rFonts w:ascii="Times New Roman" w:hAnsi="Times New Roman" w:cs="Times New Roman"/>
          <w:color w:val="000000"/>
          <w:sz w:val="24"/>
          <w:szCs w:val="24"/>
          <w:lang w:val="en-US"/>
        </w:rPr>
        <w:t xml:space="preserve">be awarded employees and work teams </w:t>
      </w:r>
      <w:r w:rsidR="00991A4C">
        <w:rPr>
          <w:rFonts w:ascii="Times New Roman" w:hAnsi="Times New Roman" w:cs="Times New Roman"/>
          <w:color w:val="000000"/>
          <w:sz w:val="24"/>
          <w:szCs w:val="24"/>
          <w:lang w:val="en-US"/>
        </w:rPr>
        <w:br/>
      </w:r>
      <w:r w:rsidR="00777DC8">
        <w:rPr>
          <w:rFonts w:ascii="Times New Roman" w:hAnsi="Times New Roman" w:cs="Times New Roman"/>
          <w:color w:val="000000"/>
          <w:sz w:val="24"/>
          <w:szCs w:val="24"/>
          <w:lang w:val="en-US"/>
        </w:rPr>
        <w:t xml:space="preserve">of </w:t>
      </w:r>
      <w:r w:rsidR="00777DC8" w:rsidRPr="00777DC8">
        <w:rPr>
          <w:rFonts w:ascii="Times New Roman" w:hAnsi="Times New Roman" w:cs="Times New Roman"/>
          <w:color w:val="000000"/>
          <w:sz w:val="24"/>
          <w:szCs w:val="24"/>
          <w:lang w:val="en-US"/>
        </w:rPr>
        <w:t xml:space="preserve">communications administrations, </w:t>
      </w:r>
      <w:r w:rsidR="00777DC8">
        <w:rPr>
          <w:rFonts w:ascii="Times New Roman" w:hAnsi="Times New Roman" w:cs="Times New Roman"/>
          <w:color w:val="000000"/>
          <w:sz w:val="24"/>
          <w:szCs w:val="24"/>
          <w:lang w:val="en-US"/>
        </w:rPr>
        <w:t>communications operators</w:t>
      </w:r>
      <w:r w:rsidR="00777DC8" w:rsidRPr="00777DC8">
        <w:rPr>
          <w:rFonts w:ascii="Times New Roman" w:hAnsi="Times New Roman" w:cs="Times New Roman"/>
          <w:color w:val="000000"/>
          <w:sz w:val="24"/>
          <w:szCs w:val="24"/>
          <w:lang w:val="en-US"/>
        </w:rPr>
        <w:t xml:space="preserve">, </w:t>
      </w:r>
      <w:r w:rsidR="00F93051">
        <w:rPr>
          <w:rFonts w:ascii="Times New Roman" w:hAnsi="Times New Roman" w:cs="Times New Roman"/>
          <w:color w:val="000000"/>
          <w:sz w:val="24"/>
          <w:szCs w:val="24"/>
          <w:lang w:val="en-US"/>
        </w:rPr>
        <w:t>sector</w:t>
      </w:r>
      <w:r w:rsidR="00413F89">
        <w:rPr>
          <w:rFonts w:ascii="Times New Roman" w:hAnsi="Times New Roman" w:cs="Times New Roman"/>
          <w:color w:val="000000"/>
          <w:sz w:val="24"/>
          <w:szCs w:val="24"/>
          <w:lang w:val="en-US"/>
        </w:rPr>
        <w:t>al</w:t>
      </w:r>
      <w:r w:rsidR="00777DC8" w:rsidRPr="00777DC8">
        <w:rPr>
          <w:rFonts w:ascii="Times New Roman" w:hAnsi="Times New Roman" w:cs="Times New Roman"/>
          <w:color w:val="000000"/>
          <w:sz w:val="24"/>
          <w:szCs w:val="24"/>
          <w:lang w:val="en-US"/>
        </w:rPr>
        <w:t xml:space="preserve"> research institutions, educational institutions, international and regional organizations involved </w:t>
      </w:r>
      <w:r w:rsidR="00777DC8">
        <w:rPr>
          <w:rFonts w:ascii="Times New Roman" w:hAnsi="Times New Roman" w:cs="Times New Roman"/>
          <w:color w:val="000000"/>
          <w:sz w:val="24"/>
          <w:szCs w:val="24"/>
          <w:lang w:val="en-US"/>
        </w:rPr>
        <w:t>at</w:t>
      </w:r>
      <w:r w:rsidR="00777DC8" w:rsidRPr="00777DC8">
        <w:rPr>
          <w:rFonts w:ascii="Times New Roman" w:hAnsi="Times New Roman" w:cs="Times New Roman"/>
          <w:color w:val="000000"/>
          <w:sz w:val="24"/>
          <w:szCs w:val="24"/>
          <w:lang w:val="en-US"/>
        </w:rPr>
        <w:t xml:space="preserve"> the </w:t>
      </w:r>
      <w:r w:rsidR="00777DC8">
        <w:rPr>
          <w:rFonts w:ascii="Times New Roman" w:hAnsi="Times New Roman" w:cs="Times New Roman"/>
          <w:color w:val="000000"/>
          <w:sz w:val="24"/>
          <w:szCs w:val="24"/>
          <w:lang w:val="en-US"/>
        </w:rPr>
        <w:t xml:space="preserve">RCC </w:t>
      </w:r>
      <w:r w:rsidR="00777DC8" w:rsidRPr="00777DC8">
        <w:rPr>
          <w:rFonts w:ascii="Times New Roman" w:hAnsi="Times New Roman" w:cs="Times New Roman"/>
          <w:color w:val="000000"/>
          <w:sz w:val="24"/>
          <w:szCs w:val="24"/>
          <w:lang w:val="en-US"/>
        </w:rPr>
        <w:t xml:space="preserve">activities, </w:t>
      </w:r>
      <w:r w:rsidR="00B50DBC" w:rsidRPr="00777DC8">
        <w:rPr>
          <w:rFonts w:ascii="Times New Roman" w:hAnsi="Times New Roman" w:cs="Times New Roman"/>
          <w:color w:val="000000"/>
          <w:sz w:val="24"/>
          <w:szCs w:val="24"/>
          <w:lang w:val="en-US"/>
        </w:rPr>
        <w:t xml:space="preserve">employees </w:t>
      </w:r>
      <w:r w:rsidR="00B50DBC">
        <w:rPr>
          <w:rFonts w:ascii="Times New Roman" w:hAnsi="Times New Roman" w:cs="Times New Roman"/>
          <w:color w:val="000000"/>
          <w:sz w:val="24"/>
          <w:szCs w:val="24"/>
          <w:lang w:val="en-US"/>
        </w:rPr>
        <w:t xml:space="preserve">of the </w:t>
      </w:r>
      <w:r w:rsidR="00777DC8" w:rsidRPr="00777DC8">
        <w:rPr>
          <w:rFonts w:ascii="Times New Roman" w:hAnsi="Times New Roman" w:cs="Times New Roman"/>
          <w:color w:val="000000"/>
          <w:sz w:val="24"/>
          <w:szCs w:val="24"/>
          <w:lang w:val="en-US"/>
        </w:rPr>
        <w:t>RCC Executive Committee and the members of the Coordinating Council.</w:t>
      </w:r>
    </w:p>
    <w:p w:rsidR="00B50DBC" w:rsidRDefault="005E337E" w:rsidP="00C75F72">
      <w:pPr>
        <w:shd w:val="clear" w:color="auto" w:fill="FFFFFF"/>
        <w:tabs>
          <w:tab w:val="left" w:pos="1134"/>
        </w:tabs>
        <w:spacing w:before="60" w:after="0" w:line="240" w:lineRule="auto"/>
        <w:ind w:firstLine="709"/>
        <w:jc w:val="both"/>
        <w:rPr>
          <w:rFonts w:ascii="Times New Roman" w:hAnsi="Times New Roman" w:cs="Times New Roman"/>
          <w:color w:val="000000"/>
          <w:sz w:val="24"/>
          <w:szCs w:val="24"/>
          <w:lang w:val="en-US"/>
        </w:rPr>
      </w:pPr>
      <w:r w:rsidRPr="00B50DBC">
        <w:rPr>
          <w:rFonts w:ascii="Times New Roman" w:hAnsi="Times New Roman" w:cs="Times New Roman"/>
          <w:color w:val="000000"/>
          <w:sz w:val="24"/>
          <w:szCs w:val="24"/>
          <w:lang w:val="en-US"/>
        </w:rPr>
        <w:t>2.4.</w:t>
      </w:r>
      <w:r w:rsidRPr="00B50DBC">
        <w:rPr>
          <w:rFonts w:ascii="Times New Roman" w:hAnsi="Times New Roman" w:cs="Times New Roman"/>
          <w:color w:val="000000"/>
          <w:sz w:val="24"/>
          <w:szCs w:val="24"/>
          <w:lang w:val="en-US"/>
        </w:rPr>
        <w:tab/>
      </w:r>
      <w:r w:rsidR="00B50DBC">
        <w:rPr>
          <w:rFonts w:ascii="Times New Roman" w:hAnsi="Times New Roman" w:cs="Times New Roman"/>
          <w:color w:val="000000"/>
          <w:sz w:val="24"/>
          <w:szCs w:val="24"/>
          <w:lang w:val="en-US"/>
        </w:rPr>
        <w:t xml:space="preserve">By </w:t>
      </w:r>
      <w:r w:rsidR="00B50DBC" w:rsidRPr="00B50DBC">
        <w:rPr>
          <w:rFonts w:ascii="Times New Roman" w:hAnsi="Times New Roman" w:cs="Times New Roman"/>
          <w:color w:val="000000"/>
          <w:sz w:val="24"/>
          <w:szCs w:val="24"/>
          <w:lang w:val="en-US"/>
        </w:rPr>
        <w:t xml:space="preserve">Diploma </w:t>
      </w:r>
      <w:r w:rsidR="00B50DBC">
        <w:rPr>
          <w:rFonts w:ascii="Times New Roman" w:hAnsi="Times New Roman" w:cs="Times New Roman"/>
          <w:color w:val="000000"/>
          <w:sz w:val="24"/>
          <w:szCs w:val="24"/>
          <w:lang w:val="en-US"/>
        </w:rPr>
        <w:t>can</w:t>
      </w:r>
      <w:r w:rsidR="00B50DBC" w:rsidRPr="00B50DBC">
        <w:rPr>
          <w:rFonts w:ascii="Times New Roman" w:hAnsi="Times New Roman" w:cs="Times New Roman"/>
          <w:color w:val="000000"/>
          <w:sz w:val="24"/>
          <w:szCs w:val="24"/>
          <w:lang w:val="en-US"/>
        </w:rPr>
        <w:t xml:space="preserve"> be awarded </w:t>
      </w:r>
      <w:r w:rsidR="00B50DBC">
        <w:rPr>
          <w:rFonts w:ascii="Times New Roman" w:hAnsi="Times New Roman" w:cs="Times New Roman"/>
          <w:color w:val="000000"/>
          <w:sz w:val="24"/>
          <w:szCs w:val="24"/>
          <w:lang w:val="en-US"/>
        </w:rPr>
        <w:t xml:space="preserve">the </w:t>
      </w:r>
      <w:r w:rsidR="00B50DBC" w:rsidRPr="00B50DBC">
        <w:rPr>
          <w:rFonts w:ascii="Times New Roman" w:hAnsi="Times New Roman" w:cs="Times New Roman"/>
          <w:color w:val="000000"/>
          <w:sz w:val="24"/>
          <w:szCs w:val="24"/>
          <w:lang w:val="en-US"/>
        </w:rPr>
        <w:t>person</w:t>
      </w:r>
      <w:r w:rsidR="00B50DBC">
        <w:rPr>
          <w:rFonts w:ascii="Times New Roman" w:hAnsi="Times New Roman" w:cs="Times New Roman"/>
          <w:color w:val="000000"/>
          <w:sz w:val="24"/>
          <w:szCs w:val="24"/>
          <w:lang w:val="en-US"/>
        </w:rPr>
        <w:t>s</w:t>
      </w:r>
      <w:r w:rsidR="00B50DBC" w:rsidRPr="00B50DBC">
        <w:rPr>
          <w:rFonts w:ascii="Times New Roman" w:hAnsi="Times New Roman" w:cs="Times New Roman"/>
          <w:color w:val="000000"/>
          <w:sz w:val="24"/>
          <w:szCs w:val="24"/>
          <w:lang w:val="en-US"/>
        </w:rPr>
        <w:t xml:space="preserve"> listed in </w:t>
      </w:r>
      <w:r w:rsidR="00B50DBC">
        <w:rPr>
          <w:rFonts w:ascii="Times New Roman" w:hAnsi="Times New Roman" w:cs="Times New Roman"/>
          <w:color w:val="000000"/>
          <w:sz w:val="24"/>
          <w:szCs w:val="24"/>
          <w:lang w:val="en-US"/>
        </w:rPr>
        <w:t>item</w:t>
      </w:r>
      <w:r w:rsidR="00B50DBC" w:rsidRPr="00B50DBC">
        <w:rPr>
          <w:rFonts w:ascii="Times New Roman" w:hAnsi="Times New Roman" w:cs="Times New Roman"/>
          <w:color w:val="000000"/>
          <w:sz w:val="24"/>
          <w:szCs w:val="24"/>
          <w:lang w:val="en-US"/>
        </w:rPr>
        <w:t xml:space="preserve"> 2.3 above, as well as other citizens of the RCC</w:t>
      </w:r>
      <w:r w:rsidR="00B50DBC">
        <w:rPr>
          <w:rFonts w:ascii="Times New Roman" w:hAnsi="Times New Roman" w:cs="Times New Roman"/>
          <w:color w:val="000000"/>
          <w:sz w:val="24"/>
          <w:szCs w:val="24"/>
          <w:lang w:val="en-US"/>
        </w:rPr>
        <w:t xml:space="preserve"> Member States</w:t>
      </w:r>
      <w:r w:rsidR="00B50DBC" w:rsidRPr="00B50DBC">
        <w:rPr>
          <w:rFonts w:ascii="Times New Roman" w:hAnsi="Times New Roman" w:cs="Times New Roman"/>
          <w:color w:val="000000"/>
          <w:sz w:val="24"/>
          <w:szCs w:val="24"/>
          <w:lang w:val="en-US"/>
        </w:rPr>
        <w:t>.</w:t>
      </w:r>
    </w:p>
    <w:p w:rsidR="00397B34" w:rsidRDefault="00397B34" w:rsidP="00C75F72">
      <w:pPr>
        <w:shd w:val="clear" w:color="auto" w:fill="FFFFFF"/>
        <w:tabs>
          <w:tab w:val="left" w:pos="1134"/>
        </w:tabs>
        <w:spacing w:before="60" w:after="0" w:line="240" w:lineRule="auto"/>
        <w:ind w:firstLine="709"/>
        <w:jc w:val="both"/>
        <w:rPr>
          <w:rFonts w:ascii="Times New Roman" w:hAnsi="Times New Roman" w:cs="Times New Roman"/>
          <w:color w:val="000000"/>
          <w:sz w:val="24"/>
          <w:szCs w:val="24"/>
          <w:lang w:val="en-US"/>
        </w:rPr>
      </w:pPr>
      <w:r>
        <w:rPr>
          <w:rFonts w:ascii="Times New Roman" w:hAnsi="Times New Roman" w:cs="Times New Roman"/>
          <w:b/>
          <w:color w:val="000000"/>
          <w:sz w:val="24"/>
          <w:szCs w:val="24"/>
          <w:lang w:val="en-US"/>
        </w:rPr>
        <w:t>3</w:t>
      </w:r>
      <w:r w:rsidRPr="00397B34">
        <w:rPr>
          <w:rFonts w:ascii="Times New Roman" w:hAnsi="Times New Roman" w:cs="Times New Roman"/>
          <w:b/>
          <w:color w:val="000000"/>
          <w:sz w:val="24"/>
          <w:szCs w:val="24"/>
          <w:lang w:val="en-US"/>
        </w:rPr>
        <w:t>. Presentation to the award and the decision to award</w:t>
      </w:r>
    </w:p>
    <w:p w:rsidR="00413F89" w:rsidRDefault="00397B34" w:rsidP="00413F89">
      <w:pPr>
        <w:shd w:val="clear" w:color="auto" w:fill="FFFFFF"/>
        <w:tabs>
          <w:tab w:val="left" w:pos="1134"/>
        </w:tabs>
        <w:spacing w:before="60" w:after="0" w:line="240" w:lineRule="auto"/>
        <w:ind w:firstLine="709"/>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w:t>
      </w:r>
      <w:r w:rsidR="00413F89">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1</w:t>
      </w:r>
      <w:r w:rsidR="00413F89" w:rsidRPr="00413F89">
        <w:rPr>
          <w:rFonts w:ascii="Times New Roman" w:hAnsi="Times New Roman" w:cs="Times New Roman"/>
          <w:color w:val="000000"/>
          <w:sz w:val="24"/>
          <w:szCs w:val="24"/>
          <w:lang w:val="en-US"/>
        </w:rPr>
        <w:tab/>
      </w:r>
      <w:r w:rsidR="00413F89">
        <w:rPr>
          <w:rFonts w:ascii="Times New Roman" w:hAnsi="Times New Roman" w:cs="Times New Roman"/>
          <w:color w:val="000000"/>
          <w:sz w:val="24"/>
          <w:szCs w:val="24"/>
          <w:lang w:val="en-US"/>
        </w:rPr>
        <w:t>The</w:t>
      </w:r>
      <w:r w:rsidR="00047006">
        <w:rPr>
          <w:rFonts w:ascii="Times New Roman" w:hAnsi="Times New Roman" w:cs="Times New Roman"/>
          <w:color w:val="000000"/>
          <w:sz w:val="24"/>
          <w:szCs w:val="24"/>
          <w:lang w:val="en-US"/>
        </w:rPr>
        <w:t xml:space="preserve"> decision on awarding of Orders, Medals and D</w:t>
      </w:r>
      <w:r w:rsidR="00413F89" w:rsidRPr="00413F89">
        <w:rPr>
          <w:rFonts w:ascii="Times New Roman" w:hAnsi="Times New Roman" w:cs="Times New Roman"/>
          <w:color w:val="000000"/>
          <w:sz w:val="24"/>
          <w:szCs w:val="24"/>
          <w:lang w:val="en-US"/>
        </w:rPr>
        <w:t xml:space="preserve">iplomas </w:t>
      </w:r>
      <w:r w:rsidR="00047006">
        <w:rPr>
          <w:rFonts w:ascii="Times New Roman" w:hAnsi="Times New Roman" w:cs="Times New Roman"/>
          <w:color w:val="000000"/>
          <w:sz w:val="24"/>
          <w:szCs w:val="24"/>
          <w:lang w:val="en-US"/>
        </w:rPr>
        <w:t xml:space="preserve">is </w:t>
      </w:r>
      <w:r w:rsidR="00413F89">
        <w:rPr>
          <w:rFonts w:ascii="Times New Roman" w:hAnsi="Times New Roman" w:cs="Times New Roman"/>
          <w:color w:val="000000"/>
          <w:sz w:val="24"/>
          <w:szCs w:val="24"/>
          <w:lang w:val="en-US"/>
        </w:rPr>
        <w:t>made</w:t>
      </w:r>
      <w:r w:rsidR="00413F89" w:rsidRPr="00413F89">
        <w:rPr>
          <w:rFonts w:ascii="Times New Roman" w:hAnsi="Times New Roman" w:cs="Times New Roman"/>
          <w:color w:val="000000"/>
          <w:sz w:val="24"/>
          <w:szCs w:val="24"/>
          <w:lang w:val="en-US"/>
        </w:rPr>
        <w:t xml:space="preserve"> by </w:t>
      </w:r>
      <w:r w:rsidR="00413F89" w:rsidRPr="00413F89">
        <w:rPr>
          <w:rFonts w:ascii="Times New Roman" w:hAnsi="Times New Roman" w:cs="Times New Roman"/>
          <w:snapToGrid w:val="0"/>
          <w:sz w:val="24"/>
          <w:szCs w:val="24"/>
          <w:lang w:val="en-US"/>
        </w:rPr>
        <w:t>the Board of the RCC CAs Heads</w:t>
      </w:r>
      <w:r w:rsidR="00413F89" w:rsidRPr="00413F89">
        <w:rPr>
          <w:rFonts w:ascii="Times New Roman" w:hAnsi="Times New Roman" w:cs="Times New Roman"/>
          <w:color w:val="000000"/>
          <w:sz w:val="24"/>
          <w:szCs w:val="24"/>
          <w:lang w:val="en-US"/>
        </w:rPr>
        <w:t xml:space="preserve"> on the proposal of the RCC Communications Administrations Heads </w:t>
      </w:r>
      <w:r w:rsidR="00413F89">
        <w:rPr>
          <w:rFonts w:ascii="Times New Roman" w:hAnsi="Times New Roman" w:cs="Times New Roman"/>
          <w:color w:val="000000"/>
          <w:sz w:val="24"/>
          <w:szCs w:val="24"/>
          <w:lang w:val="en-US"/>
        </w:rPr>
        <w:t>–</w:t>
      </w:r>
      <w:r w:rsidR="00413F89" w:rsidRPr="00413F89">
        <w:rPr>
          <w:rFonts w:ascii="Times New Roman" w:hAnsi="Times New Roman" w:cs="Times New Roman"/>
          <w:color w:val="000000"/>
          <w:sz w:val="24"/>
          <w:szCs w:val="24"/>
          <w:lang w:val="en-US"/>
        </w:rPr>
        <w:t xml:space="preserve"> </w:t>
      </w:r>
      <w:r w:rsidR="00413F89">
        <w:rPr>
          <w:rFonts w:ascii="Times New Roman" w:hAnsi="Times New Roman" w:cs="Times New Roman"/>
          <w:color w:val="000000"/>
          <w:sz w:val="24"/>
          <w:szCs w:val="24"/>
          <w:lang w:val="en-US"/>
        </w:rPr>
        <w:t xml:space="preserve">the </w:t>
      </w:r>
      <w:r w:rsidR="00413F89" w:rsidRPr="00413F89">
        <w:rPr>
          <w:rFonts w:ascii="Times New Roman" w:hAnsi="Times New Roman" w:cs="Times New Roman"/>
          <w:color w:val="000000"/>
          <w:sz w:val="24"/>
          <w:szCs w:val="24"/>
          <w:lang w:val="en-US"/>
        </w:rPr>
        <w:t>RCC</w:t>
      </w:r>
      <w:r w:rsidR="00413F89">
        <w:rPr>
          <w:rFonts w:ascii="Times New Roman" w:hAnsi="Times New Roman" w:cs="Times New Roman"/>
          <w:color w:val="000000"/>
          <w:sz w:val="24"/>
          <w:szCs w:val="24"/>
          <w:lang w:val="en-US"/>
        </w:rPr>
        <w:t xml:space="preserve"> participants</w:t>
      </w:r>
      <w:r w:rsidR="00413F89" w:rsidRPr="00413F89">
        <w:rPr>
          <w:rFonts w:ascii="Times New Roman" w:hAnsi="Times New Roman" w:cs="Times New Roman"/>
          <w:color w:val="000000"/>
          <w:sz w:val="24"/>
          <w:szCs w:val="24"/>
          <w:lang w:val="en-US"/>
        </w:rPr>
        <w:t xml:space="preserve">, </w:t>
      </w:r>
      <w:r w:rsidR="00413F89">
        <w:rPr>
          <w:rFonts w:ascii="Times New Roman" w:hAnsi="Times New Roman" w:cs="Times New Roman"/>
          <w:color w:val="000000"/>
          <w:sz w:val="24"/>
          <w:szCs w:val="24"/>
          <w:lang w:val="en-US"/>
        </w:rPr>
        <w:t xml:space="preserve">the </w:t>
      </w:r>
      <w:r w:rsidR="00413F89" w:rsidRPr="00413F89">
        <w:rPr>
          <w:rFonts w:ascii="Times New Roman" w:hAnsi="Times New Roman" w:cs="Times New Roman"/>
          <w:color w:val="000000"/>
          <w:sz w:val="24"/>
          <w:szCs w:val="24"/>
          <w:lang w:val="en-US"/>
        </w:rPr>
        <w:t>RCC Board and the Coordinati</w:t>
      </w:r>
      <w:r w:rsidR="00413F89">
        <w:rPr>
          <w:rFonts w:ascii="Times New Roman" w:hAnsi="Times New Roman" w:cs="Times New Roman"/>
          <w:color w:val="000000"/>
          <w:sz w:val="24"/>
          <w:szCs w:val="24"/>
          <w:lang w:val="en-US"/>
        </w:rPr>
        <w:t>on</w:t>
      </w:r>
      <w:r w:rsidR="00413F89" w:rsidRPr="00413F89">
        <w:rPr>
          <w:rFonts w:ascii="Times New Roman" w:hAnsi="Times New Roman" w:cs="Times New Roman"/>
          <w:color w:val="000000"/>
          <w:sz w:val="24"/>
          <w:szCs w:val="24"/>
          <w:lang w:val="en-US"/>
        </w:rPr>
        <w:t xml:space="preserve"> Council </w:t>
      </w:r>
      <w:r w:rsidR="00413F89">
        <w:rPr>
          <w:rFonts w:ascii="Times New Roman" w:hAnsi="Times New Roman" w:cs="Times New Roman"/>
          <w:color w:val="000000"/>
          <w:sz w:val="24"/>
          <w:szCs w:val="24"/>
          <w:lang w:val="en-US"/>
        </w:rPr>
        <w:t>Chairme</w:t>
      </w:r>
      <w:r w:rsidR="00413F89" w:rsidRPr="00413F89">
        <w:rPr>
          <w:rFonts w:ascii="Times New Roman" w:hAnsi="Times New Roman" w:cs="Times New Roman"/>
          <w:color w:val="000000"/>
          <w:sz w:val="24"/>
          <w:szCs w:val="24"/>
          <w:lang w:val="en-US"/>
        </w:rPr>
        <w:t xml:space="preserve">n </w:t>
      </w:r>
      <w:r w:rsidR="00413F89">
        <w:rPr>
          <w:rFonts w:ascii="Times New Roman" w:hAnsi="Times New Roman" w:cs="Times New Roman"/>
          <w:color w:val="000000"/>
          <w:sz w:val="24"/>
          <w:szCs w:val="24"/>
          <w:lang w:val="en-US"/>
        </w:rPr>
        <w:t>and Deputy Chairme</w:t>
      </w:r>
      <w:r w:rsidR="00413F89" w:rsidRPr="00413F89">
        <w:rPr>
          <w:rFonts w:ascii="Times New Roman" w:hAnsi="Times New Roman" w:cs="Times New Roman"/>
          <w:color w:val="000000"/>
          <w:sz w:val="24"/>
          <w:szCs w:val="24"/>
          <w:lang w:val="en-US"/>
        </w:rPr>
        <w:t>n</w:t>
      </w:r>
      <w:r w:rsidR="00413F89">
        <w:rPr>
          <w:rFonts w:ascii="Times New Roman" w:hAnsi="Times New Roman" w:cs="Times New Roman"/>
          <w:color w:val="000000"/>
          <w:sz w:val="24"/>
          <w:szCs w:val="24"/>
          <w:lang w:val="en-US"/>
        </w:rPr>
        <w:t xml:space="preserve">, </w:t>
      </w:r>
      <w:r w:rsidR="00413F89">
        <w:rPr>
          <w:rFonts w:ascii="Times New Roman" w:hAnsi="Times New Roman" w:cs="Times New Roman"/>
          <w:color w:val="000000"/>
          <w:sz w:val="24"/>
          <w:szCs w:val="24"/>
          <w:lang w:val="en-US"/>
        </w:rPr>
        <w:lastRenderedPageBreak/>
        <w:t>Chairmen</w:t>
      </w:r>
      <w:r w:rsidR="00413F89" w:rsidRPr="00413F89">
        <w:rPr>
          <w:rFonts w:ascii="Times New Roman" w:hAnsi="Times New Roman" w:cs="Times New Roman"/>
          <w:color w:val="000000"/>
          <w:sz w:val="24"/>
          <w:szCs w:val="24"/>
          <w:lang w:val="en-US"/>
        </w:rPr>
        <w:t xml:space="preserve"> of the RCC</w:t>
      </w:r>
      <w:r w:rsidR="00413F89">
        <w:rPr>
          <w:rFonts w:ascii="Times New Roman" w:hAnsi="Times New Roman" w:cs="Times New Roman"/>
          <w:color w:val="000000"/>
          <w:sz w:val="24"/>
          <w:szCs w:val="24"/>
          <w:lang w:val="en-US"/>
        </w:rPr>
        <w:t xml:space="preserve"> Operators Boards and RCC Commissions</w:t>
      </w:r>
      <w:r w:rsidR="00413F89" w:rsidRPr="00413F89">
        <w:rPr>
          <w:rFonts w:ascii="Times New Roman" w:hAnsi="Times New Roman" w:cs="Times New Roman"/>
          <w:color w:val="000000"/>
          <w:sz w:val="24"/>
          <w:szCs w:val="24"/>
          <w:lang w:val="en-US"/>
        </w:rPr>
        <w:t xml:space="preserve">, as well as the Director General </w:t>
      </w:r>
      <w:r w:rsidR="00991A4C">
        <w:rPr>
          <w:rFonts w:ascii="Times New Roman" w:hAnsi="Times New Roman" w:cs="Times New Roman"/>
          <w:color w:val="000000"/>
          <w:sz w:val="24"/>
          <w:szCs w:val="24"/>
          <w:lang w:val="en-US"/>
        </w:rPr>
        <w:br/>
      </w:r>
      <w:r w:rsidR="00413F89" w:rsidRPr="00413F89">
        <w:rPr>
          <w:rFonts w:ascii="Times New Roman" w:hAnsi="Times New Roman" w:cs="Times New Roman"/>
          <w:color w:val="000000"/>
          <w:sz w:val="24"/>
          <w:szCs w:val="24"/>
          <w:lang w:val="en-US"/>
        </w:rPr>
        <w:t>of the RCC</w:t>
      </w:r>
      <w:r w:rsidR="00413F89">
        <w:rPr>
          <w:rFonts w:ascii="Times New Roman" w:hAnsi="Times New Roman" w:cs="Times New Roman"/>
          <w:color w:val="000000"/>
          <w:sz w:val="24"/>
          <w:szCs w:val="24"/>
          <w:lang w:val="en-US"/>
        </w:rPr>
        <w:t xml:space="preserve"> Executive Committee.</w:t>
      </w:r>
    </w:p>
    <w:p w:rsidR="00397B34" w:rsidRDefault="00397B34" w:rsidP="00413F89">
      <w:pPr>
        <w:shd w:val="clear" w:color="auto" w:fill="FFFFFF"/>
        <w:tabs>
          <w:tab w:val="left" w:pos="1134"/>
        </w:tabs>
        <w:spacing w:before="60" w:after="0" w:line="240" w:lineRule="auto"/>
        <w:ind w:firstLine="709"/>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3.2 </w:t>
      </w:r>
      <w:r w:rsidRPr="00397B34">
        <w:rPr>
          <w:rFonts w:ascii="Times New Roman" w:hAnsi="Times New Roman" w:cs="Times New Roman"/>
          <w:color w:val="000000"/>
          <w:sz w:val="24"/>
          <w:szCs w:val="24"/>
          <w:lang w:val="en-US"/>
        </w:rPr>
        <w:t>The presentation for promotion by the Order, the Medal and the Certificate of Honor is sent to the Chairman of the RCC Board and contains the following information: surname, name, patronymic and name of the position of the candidate for promotion; information about the achievements submitted to the promotion.</w:t>
      </w:r>
    </w:p>
    <w:p w:rsidR="00397B34" w:rsidRDefault="00397B34" w:rsidP="00413F89">
      <w:pPr>
        <w:shd w:val="clear" w:color="auto" w:fill="FFFFFF"/>
        <w:tabs>
          <w:tab w:val="left" w:pos="1134"/>
        </w:tabs>
        <w:spacing w:before="60" w:after="0" w:line="240" w:lineRule="auto"/>
        <w:ind w:firstLine="709"/>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3.3</w:t>
      </w:r>
      <w:r w:rsidRPr="00397B34">
        <w:rPr>
          <w:rFonts w:ascii="Times New Roman" w:hAnsi="Times New Roman" w:cs="Times New Roman"/>
          <w:color w:val="000000"/>
          <w:sz w:val="24"/>
          <w:szCs w:val="24"/>
          <w:lang w:val="en-US"/>
        </w:rPr>
        <w:t xml:space="preserve"> The RCC Executive Committee prepares the necessary documents for consideration of the submitted candidates at the next meeting of the RCC Board.</w:t>
      </w:r>
    </w:p>
    <w:p w:rsidR="00397B34" w:rsidRDefault="00397B34" w:rsidP="00413F89">
      <w:pPr>
        <w:shd w:val="clear" w:color="auto" w:fill="FFFFFF"/>
        <w:tabs>
          <w:tab w:val="left" w:pos="1134"/>
        </w:tabs>
        <w:spacing w:before="60" w:after="0" w:line="240" w:lineRule="auto"/>
        <w:ind w:firstLine="709"/>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3.4</w:t>
      </w:r>
      <w:r w:rsidRPr="00397B34">
        <w:rPr>
          <w:rFonts w:ascii="Times New Roman" w:hAnsi="Times New Roman" w:cs="Times New Roman"/>
          <w:color w:val="000000"/>
          <w:sz w:val="24"/>
          <w:szCs w:val="24"/>
          <w:lang w:val="en-US"/>
        </w:rPr>
        <w:t xml:space="preserve"> The decision on awarding the Diploma is made by the Director General of the RCC Executive Committee on the proposal of the communications administrations - RCC participants and other public authorities of the RCC member states, RCC working bodies, the RCC Executive Committee, as well as heads of enterprises, institutions, public and other organizations.</w:t>
      </w:r>
    </w:p>
    <w:p w:rsidR="00397B34" w:rsidRDefault="00397B34" w:rsidP="00413F89">
      <w:pPr>
        <w:shd w:val="clear" w:color="auto" w:fill="FFFFFF"/>
        <w:tabs>
          <w:tab w:val="left" w:pos="1134"/>
        </w:tabs>
        <w:spacing w:before="60" w:after="0" w:line="240" w:lineRule="auto"/>
        <w:ind w:firstLine="709"/>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3.5 </w:t>
      </w:r>
      <w:r w:rsidRPr="00397B34">
        <w:rPr>
          <w:rFonts w:ascii="Times New Roman" w:hAnsi="Times New Roman" w:cs="Times New Roman"/>
          <w:color w:val="000000"/>
          <w:sz w:val="24"/>
          <w:szCs w:val="24"/>
          <w:lang w:val="en-US"/>
        </w:rPr>
        <w:t>The nomination of a candidate for the award by the Diploma is submitted for consideration by the Director General of the RCC Executive Committee, certified by the signature of the head and the seal of the organization and contains the following information: the full name of the organization; surname, name, patronymic and name of the position of the head of the organization and candidates for promotion; information about the achievements submitted to the promotion; organization contact phone number</w:t>
      </w:r>
    </w:p>
    <w:p w:rsidR="00397B34" w:rsidRDefault="00397B34" w:rsidP="00413F89">
      <w:pPr>
        <w:shd w:val="clear" w:color="auto" w:fill="FFFFFF"/>
        <w:tabs>
          <w:tab w:val="left" w:pos="1134"/>
        </w:tabs>
        <w:spacing w:before="60" w:after="0" w:line="240" w:lineRule="auto"/>
        <w:ind w:firstLine="709"/>
        <w:jc w:val="both"/>
        <w:rPr>
          <w:rFonts w:ascii="Times New Roman" w:hAnsi="Times New Roman" w:cs="Times New Roman"/>
          <w:b/>
          <w:color w:val="000000"/>
          <w:sz w:val="24"/>
          <w:szCs w:val="24"/>
          <w:lang w:val="en-US"/>
        </w:rPr>
      </w:pPr>
      <w:r w:rsidRPr="00397B34">
        <w:rPr>
          <w:rFonts w:ascii="Times New Roman" w:hAnsi="Times New Roman" w:cs="Times New Roman"/>
          <w:b/>
          <w:color w:val="000000"/>
          <w:sz w:val="24"/>
          <w:szCs w:val="24"/>
          <w:lang w:val="en-US"/>
        </w:rPr>
        <w:t>4. Award procedure</w:t>
      </w:r>
    </w:p>
    <w:p w:rsidR="00397B34" w:rsidRPr="00397B34" w:rsidRDefault="00397B34" w:rsidP="00397B34">
      <w:pPr>
        <w:shd w:val="clear" w:color="auto" w:fill="FFFFFF"/>
        <w:tabs>
          <w:tab w:val="left" w:pos="1134"/>
        </w:tabs>
        <w:spacing w:before="60" w:after="0" w:line="240" w:lineRule="auto"/>
        <w:ind w:firstLine="709"/>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4.1 </w:t>
      </w:r>
      <w:r w:rsidRPr="00397B34">
        <w:rPr>
          <w:rFonts w:ascii="Times New Roman" w:hAnsi="Times New Roman" w:cs="Times New Roman"/>
          <w:color w:val="000000"/>
          <w:sz w:val="24"/>
          <w:szCs w:val="24"/>
          <w:lang w:val="en-US"/>
        </w:rPr>
        <w:t>Awarding is made in the following order:</w:t>
      </w:r>
    </w:p>
    <w:p w:rsidR="00397B34" w:rsidRPr="00397B34" w:rsidRDefault="00397B34" w:rsidP="00397B34">
      <w:pPr>
        <w:shd w:val="clear" w:color="auto" w:fill="FFFFFF"/>
        <w:tabs>
          <w:tab w:val="left" w:pos="1134"/>
        </w:tabs>
        <w:spacing w:before="60" w:after="0" w:line="240" w:lineRule="auto"/>
        <w:ind w:firstLine="709"/>
        <w:jc w:val="both"/>
        <w:rPr>
          <w:rFonts w:ascii="Times New Roman" w:hAnsi="Times New Roman" w:cs="Times New Roman"/>
          <w:color w:val="000000"/>
          <w:sz w:val="24"/>
          <w:szCs w:val="24"/>
          <w:lang w:val="en-US"/>
        </w:rPr>
      </w:pPr>
      <w:r w:rsidRPr="00397B34">
        <w:rPr>
          <w:rFonts w:ascii="Times New Roman" w:hAnsi="Times New Roman" w:cs="Times New Roman"/>
          <w:color w:val="000000"/>
          <w:sz w:val="24"/>
          <w:szCs w:val="24"/>
          <w:lang w:val="en-US"/>
        </w:rPr>
        <w:t>- The Order is presented by the Chairman of the RCC Board, the Deputy Chairman of the RCC Board or the Director General of the RCC Executive Committee;</w:t>
      </w:r>
    </w:p>
    <w:p w:rsidR="00397B34" w:rsidRPr="00397B34" w:rsidRDefault="00397B34" w:rsidP="00397B34">
      <w:pPr>
        <w:shd w:val="clear" w:color="auto" w:fill="FFFFFF"/>
        <w:tabs>
          <w:tab w:val="left" w:pos="1134"/>
        </w:tabs>
        <w:spacing w:before="60" w:after="0" w:line="240" w:lineRule="auto"/>
        <w:ind w:firstLine="709"/>
        <w:jc w:val="both"/>
        <w:rPr>
          <w:rFonts w:ascii="Times New Roman" w:hAnsi="Times New Roman" w:cs="Times New Roman"/>
          <w:color w:val="000000"/>
          <w:sz w:val="24"/>
          <w:szCs w:val="24"/>
          <w:lang w:val="en-US"/>
        </w:rPr>
      </w:pPr>
      <w:r w:rsidRPr="00397B34">
        <w:rPr>
          <w:rFonts w:ascii="Times New Roman" w:hAnsi="Times New Roman" w:cs="Times New Roman"/>
          <w:color w:val="000000"/>
          <w:sz w:val="24"/>
          <w:szCs w:val="24"/>
          <w:lang w:val="en-US"/>
        </w:rPr>
        <w:t>- The Medal is presented by the Chairman of the RCC Council, the Deputy Chairman of the RCC Council, the Chairman of the Coordination Council, the Deputy Chairman of the Coordination Council, the Head of Communication Administration of the RCC participant or the Director General of the RCC Executive Committee;</w:t>
      </w:r>
    </w:p>
    <w:p w:rsidR="00397B34" w:rsidRPr="00397B34" w:rsidRDefault="00397B34" w:rsidP="00397B34">
      <w:pPr>
        <w:shd w:val="clear" w:color="auto" w:fill="FFFFFF"/>
        <w:tabs>
          <w:tab w:val="left" w:pos="1134"/>
        </w:tabs>
        <w:spacing w:before="60" w:after="0" w:line="240" w:lineRule="auto"/>
        <w:ind w:firstLine="709"/>
        <w:jc w:val="both"/>
        <w:rPr>
          <w:rFonts w:ascii="Times New Roman" w:hAnsi="Times New Roman" w:cs="Times New Roman"/>
          <w:color w:val="000000"/>
          <w:sz w:val="24"/>
          <w:szCs w:val="24"/>
          <w:lang w:val="en-US"/>
        </w:rPr>
      </w:pPr>
      <w:r w:rsidRPr="00397B34">
        <w:rPr>
          <w:rFonts w:ascii="Times New Roman" w:hAnsi="Times New Roman" w:cs="Times New Roman"/>
          <w:color w:val="000000"/>
          <w:sz w:val="24"/>
          <w:szCs w:val="24"/>
          <w:lang w:val="en-US"/>
        </w:rPr>
        <w:t xml:space="preserve">- The Certificate of </w:t>
      </w:r>
      <w:r>
        <w:rPr>
          <w:rFonts w:ascii="Times New Roman" w:hAnsi="Times New Roman" w:cs="Times New Roman"/>
          <w:color w:val="000000"/>
          <w:sz w:val="24"/>
          <w:szCs w:val="24"/>
          <w:lang w:val="en-US"/>
        </w:rPr>
        <w:t>H</w:t>
      </w:r>
      <w:r w:rsidRPr="00397B34">
        <w:rPr>
          <w:rFonts w:ascii="Times New Roman" w:hAnsi="Times New Roman" w:cs="Times New Roman"/>
          <w:color w:val="000000"/>
          <w:sz w:val="24"/>
          <w:szCs w:val="24"/>
          <w:lang w:val="en-US"/>
        </w:rPr>
        <w:t>onor is signed by the Chairman of the RCC Board and is awarded by the Chairman of the RCC Board, the Deputy Chair of the RCC Board, the Chairman of the Coordination Council or his deputy, the head of the communications administration of the RCC participant or the Director General of the RCC Executive Committee;</w:t>
      </w:r>
    </w:p>
    <w:p w:rsidR="00397B34" w:rsidRDefault="00397B34" w:rsidP="00397B34">
      <w:pPr>
        <w:shd w:val="clear" w:color="auto" w:fill="FFFFFF"/>
        <w:tabs>
          <w:tab w:val="left" w:pos="1134"/>
        </w:tabs>
        <w:spacing w:before="60" w:after="0" w:line="240" w:lineRule="auto"/>
        <w:ind w:firstLine="709"/>
        <w:jc w:val="both"/>
        <w:rPr>
          <w:rFonts w:ascii="Times New Roman" w:hAnsi="Times New Roman" w:cs="Times New Roman"/>
          <w:color w:val="000000"/>
          <w:sz w:val="24"/>
          <w:szCs w:val="24"/>
          <w:lang w:val="en-US"/>
        </w:rPr>
      </w:pPr>
      <w:r w:rsidRPr="00397B34">
        <w:rPr>
          <w:rFonts w:ascii="Times New Roman" w:hAnsi="Times New Roman" w:cs="Times New Roman"/>
          <w:color w:val="000000"/>
          <w:sz w:val="24"/>
          <w:szCs w:val="24"/>
          <w:lang w:val="en-US"/>
        </w:rPr>
        <w:t xml:space="preserve">- The </w:t>
      </w:r>
      <w:r>
        <w:rPr>
          <w:rFonts w:ascii="Times New Roman" w:hAnsi="Times New Roman" w:cs="Times New Roman"/>
          <w:color w:val="000000"/>
          <w:sz w:val="24"/>
          <w:szCs w:val="24"/>
          <w:lang w:val="en-US"/>
        </w:rPr>
        <w:t>D</w:t>
      </w:r>
      <w:r w:rsidRPr="00397B34">
        <w:rPr>
          <w:rFonts w:ascii="Times New Roman" w:hAnsi="Times New Roman" w:cs="Times New Roman"/>
          <w:color w:val="000000"/>
          <w:sz w:val="24"/>
          <w:szCs w:val="24"/>
          <w:lang w:val="en-US"/>
        </w:rPr>
        <w:t>iploma is signed by the Chairman of the RCC Council or by the Director General of the RCC Executive Committee and is awarded by the Director General of the RCC Executive Committee.</w:t>
      </w:r>
    </w:p>
    <w:p w:rsidR="00101916" w:rsidRDefault="00101916" w:rsidP="00397B34">
      <w:pPr>
        <w:shd w:val="clear" w:color="auto" w:fill="FFFFFF"/>
        <w:tabs>
          <w:tab w:val="left" w:pos="1134"/>
        </w:tabs>
        <w:spacing w:before="60" w:after="0" w:line="240" w:lineRule="auto"/>
        <w:ind w:firstLine="709"/>
        <w:jc w:val="both"/>
        <w:rPr>
          <w:rFonts w:ascii="Times New Roman" w:hAnsi="Times New Roman" w:cs="Times New Roman"/>
          <w:b/>
          <w:color w:val="000000"/>
          <w:sz w:val="24"/>
          <w:szCs w:val="24"/>
          <w:lang w:val="en-US"/>
        </w:rPr>
      </w:pPr>
      <w:r w:rsidRPr="00CE66D7">
        <w:rPr>
          <w:rFonts w:ascii="Times New Roman" w:hAnsi="Times New Roman" w:cs="Times New Roman"/>
          <w:b/>
          <w:color w:val="000000"/>
          <w:sz w:val="24"/>
          <w:szCs w:val="24"/>
          <w:lang w:val="en-US"/>
        </w:rPr>
        <w:t>5.</w:t>
      </w:r>
      <w:r w:rsidRPr="00101916">
        <w:rPr>
          <w:rFonts w:ascii="Times New Roman" w:hAnsi="Times New Roman" w:cs="Times New Roman"/>
          <w:b/>
          <w:color w:val="000000"/>
          <w:sz w:val="24"/>
          <w:szCs w:val="24"/>
          <w:lang w:val="en-US"/>
        </w:rPr>
        <w:t xml:space="preserve">Final </w:t>
      </w:r>
      <w:r w:rsidR="00903F2E">
        <w:rPr>
          <w:rFonts w:ascii="Times New Roman" w:hAnsi="Times New Roman" w:cs="Times New Roman"/>
          <w:b/>
          <w:color w:val="000000"/>
          <w:sz w:val="24"/>
          <w:szCs w:val="24"/>
          <w:lang w:val="en-US"/>
        </w:rPr>
        <w:t>Regulations</w:t>
      </w:r>
      <w:bookmarkStart w:id="0" w:name="_GoBack"/>
      <w:bookmarkEnd w:id="0"/>
    </w:p>
    <w:p w:rsidR="00101916" w:rsidRPr="00101916" w:rsidRDefault="00101916" w:rsidP="00101916">
      <w:pPr>
        <w:shd w:val="clear" w:color="auto" w:fill="FFFFFF"/>
        <w:tabs>
          <w:tab w:val="left" w:pos="1134"/>
        </w:tabs>
        <w:spacing w:before="60" w:after="0" w:line="240" w:lineRule="auto"/>
        <w:ind w:firstLine="709"/>
        <w:jc w:val="both"/>
        <w:rPr>
          <w:rFonts w:ascii="Times New Roman" w:hAnsi="Times New Roman" w:cs="Times New Roman"/>
          <w:color w:val="000000"/>
          <w:sz w:val="24"/>
          <w:szCs w:val="24"/>
          <w:lang w:val="en-US"/>
        </w:rPr>
      </w:pPr>
      <w:r w:rsidRPr="00101916">
        <w:rPr>
          <w:rFonts w:ascii="Times New Roman" w:hAnsi="Times New Roman" w:cs="Times New Roman"/>
          <w:color w:val="000000"/>
          <w:sz w:val="24"/>
          <w:szCs w:val="24"/>
          <w:lang w:val="en-US"/>
        </w:rPr>
        <w:t>5.1. By decision of the organization that submitted the nominee for the award, the RCC award may be awarded with a memento. The cost of the gift is determined in accordance with the requirements of applicable national law. The acquisition of a memento for the award is made by the organization that submitted the nominee for the award.</w:t>
      </w:r>
    </w:p>
    <w:p w:rsidR="00101916" w:rsidRPr="00101916" w:rsidRDefault="00101916" w:rsidP="00101916">
      <w:pPr>
        <w:shd w:val="clear" w:color="auto" w:fill="FFFFFF"/>
        <w:tabs>
          <w:tab w:val="left" w:pos="1134"/>
        </w:tabs>
        <w:spacing w:before="60" w:after="0" w:line="240" w:lineRule="auto"/>
        <w:ind w:firstLine="709"/>
        <w:jc w:val="both"/>
        <w:rPr>
          <w:rFonts w:ascii="Times New Roman" w:hAnsi="Times New Roman" w:cs="Times New Roman"/>
          <w:color w:val="000000"/>
          <w:sz w:val="24"/>
          <w:szCs w:val="24"/>
          <w:lang w:val="en-US"/>
        </w:rPr>
      </w:pPr>
      <w:r w:rsidRPr="00101916">
        <w:rPr>
          <w:rFonts w:ascii="Times New Roman" w:hAnsi="Times New Roman" w:cs="Times New Roman"/>
          <w:color w:val="000000"/>
          <w:sz w:val="24"/>
          <w:szCs w:val="24"/>
          <w:lang w:val="en-US"/>
        </w:rPr>
        <w:t>5.2. Information on the awarding is placed by the RCC Executive Committee on the RCC official website on the Internet and may be published in the media</w:t>
      </w:r>
      <w:r w:rsidR="00156F56">
        <w:rPr>
          <w:rFonts w:ascii="Times New Roman" w:hAnsi="Times New Roman" w:cs="Times New Roman"/>
          <w:color w:val="000000"/>
          <w:sz w:val="24"/>
          <w:szCs w:val="24"/>
          <w:lang w:val="en-US"/>
        </w:rPr>
        <w:t>,</w:t>
      </w:r>
      <w:r w:rsidRPr="00101916">
        <w:rPr>
          <w:rFonts w:ascii="Times New Roman" w:hAnsi="Times New Roman" w:cs="Times New Roman"/>
          <w:color w:val="000000"/>
          <w:sz w:val="24"/>
          <w:szCs w:val="24"/>
          <w:lang w:val="en-US"/>
        </w:rPr>
        <w:t xml:space="preserve"> published by the RCC.</w:t>
      </w:r>
    </w:p>
    <w:p w:rsidR="00101916" w:rsidRPr="00101916" w:rsidRDefault="00101916" w:rsidP="00101916">
      <w:pPr>
        <w:shd w:val="clear" w:color="auto" w:fill="FFFFFF"/>
        <w:tabs>
          <w:tab w:val="left" w:pos="1134"/>
        </w:tabs>
        <w:spacing w:before="60" w:after="0" w:line="240" w:lineRule="auto"/>
        <w:ind w:firstLine="709"/>
        <w:jc w:val="both"/>
        <w:rPr>
          <w:rFonts w:ascii="Times New Roman" w:hAnsi="Times New Roman" w:cs="Times New Roman"/>
          <w:color w:val="000000"/>
          <w:sz w:val="24"/>
          <w:szCs w:val="24"/>
          <w:lang w:val="en-US"/>
        </w:rPr>
      </w:pPr>
      <w:r w:rsidRPr="00101916">
        <w:rPr>
          <w:rFonts w:ascii="Times New Roman" w:hAnsi="Times New Roman" w:cs="Times New Roman"/>
          <w:color w:val="000000"/>
          <w:sz w:val="24"/>
          <w:szCs w:val="24"/>
          <w:lang w:val="en-US"/>
        </w:rPr>
        <w:t>5.3. Accounting and registration of RCC incentives, as well as accounting and storage of Orders, Medals, Forms of Certificates of Honor and Diplomas is carried out by the RCC Executive Committee.</w:t>
      </w:r>
    </w:p>
    <w:p w:rsidR="00991A4C" w:rsidRPr="00397B34" w:rsidRDefault="00991A4C">
      <w:pPr>
        <w:rPr>
          <w:rFonts w:ascii="Times New Roman" w:hAnsi="Times New Roman" w:cs="Times New Roman"/>
          <w:b/>
          <w:sz w:val="24"/>
          <w:szCs w:val="24"/>
          <w:lang w:val="en-US"/>
        </w:rPr>
      </w:pPr>
      <w:r w:rsidRPr="00397B34">
        <w:rPr>
          <w:rFonts w:ascii="Times New Roman" w:hAnsi="Times New Roman" w:cs="Times New Roman"/>
          <w:b/>
          <w:sz w:val="24"/>
          <w:szCs w:val="24"/>
          <w:lang w:val="en-US"/>
        </w:rPr>
        <w:br w:type="page"/>
      </w:r>
    </w:p>
    <w:p w:rsidR="007C55AE" w:rsidRPr="00397B34" w:rsidRDefault="00991A4C" w:rsidP="007C55AE">
      <w:pPr>
        <w:jc w:val="right"/>
        <w:rPr>
          <w:rFonts w:ascii="Times New Roman" w:hAnsi="Times New Roman" w:cs="Times New Roman"/>
          <w:sz w:val="24"/>
          <w:szCs w:val="24"/>
          <w:lang w:val="en-US"/>
        </w:rPr>
      </w:pPr>
      <w:r>
        <w:rPr>
          <w:rFonts w:ascii="Times New Roman" w:hAnsi="Times New Roman" w:cs="Times New Roman"/>
          <w:sz w:val="24"/>
          <w:szCs w:val="24"/>
          <w:lang w:val="en-US"/>
        </w:rPr>
        <w:lastRenderedPageBreak/>
        <w:t>Annex</w:t>
      </w:r>
      <w:r w:rsidR="007C55AE" w:rsidRPr="00397B34">
        <w:rPr>
          <w:rFonts w:ascii="Times New Roman" w:hAnsi="Times New Roman" w:cs="Times New Roman"/>
          <w:sz w:val="24"/>
          <w:szCs w:val="24"/>
          <w:lang w:val="en-US"/>
        </w:rPr>
        <w:t xml:space="preserve"> 1</w:t>
      </w:r>
    </w:p>
    <w:p w:rsidR="00D560E0" w:rsidRPr="00397B34" w:rsidRDefault="007C55AE" w:rsidP="006C76E6">
      <w:pPr>
        <w:rPr>
          <w:lang w:val="en-US"/>
        </w:rPr>
      </w:pPr>
      <w:r>
        <w:rPr>
          <w:noProof/>
          <w:lang w:eastAsia="ru-RU"/>
        </w:rPr>
        <w:drawing>
          <wp:anchor distT="0" distB="0" distL="114300" distR="114300" simplePos="0" relativeHeight="251658240" behindDoc="1" locked="0" layoutInCell="1" allowOverlap="1">
            <wp:simplePos x="0" y="0"/>
            <wp:positionH relativeFrom="column">
              <wp:posOffset>-1933</wp:posOffset>
            </wp:positionH>
            <wp:positionV relativeFrom="paragraph">
              <wp:posOffset>1629</wp:posOffset>
            </wp:positionV>
            <wp:extent cx="3489441" cy="4977516"/>
            <wp:effectExtent l="0" t="0" r="0" b="0"/>
            <wp:wrapNone/>
            <wp:docPr id="3" name="Рисунок 3" descr="Z:\423\Маланьин Е.В\орден и медаль_РСС_03.06-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423\Маланьин Е.В\орден и медаль_РСС_03.06-page-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9441" cy="4977516"/>
                    </a:xfrm>
                    <a:prstGeom prst="rect">
                      <a:avLst/>
                    </a:prstGeom>
                    <a:noFill/>
                    <a:ln>
                      <a:noFill/>
                    </a:ln>
                  </pic:spPr>
                </pic:pic>
              </a:graphicData>
            </a:graphic>
          </wp:anchor>
        </w:drawing>
      </w:r>
    </w:p>
    <w:p w:rsidR="00AB20A8" w:rsidRPr="00397B34" w:rsidRDefault="00AB20A8">
      <w:pPr>
        <w:rPr>
          <w:lang w:val="en-US"/>
        </w:rPr>
      </w:pPr>
    </w:p>
    <w:p w:rsidR="00AB20A8" w:rsidRPr="00397B34" w:rsidRDefault="00AB20A8" w:rsidP="006C76E6">
      <w:pPr>
        <w:rPr>
          <w:lang w:val="en-US"/>
        </w:rPr>
      </w:pPr>
    </w:p>
    <w:p w:rsidR="00AB20A8" w:rsidRPr="00397B34" w:rsidRDefault="00AB20A8">
      <w:pPr>
        <w:rPr>
          <w:lang w:val="en-US"/>
        </w:rPr>
      </w:pPr>
    </w:p>
    <w:p w:rsidR="009A11B3" w:rsidRPr="00397B34" w:rsidRDefault="009A11B3">
      <w:pPr>
        <w:rPr>
          <w:lang w:val="en-US"/>
        </w:rPr>
      </w:pPr>
    </w:p>
    <w:p w:rsidR="009A11B3" w:rsidRPr="00397B34" w:rsidRDefault="009A11B3">
      <w:pPr>
        <w:rPr>
          <w:lang w:val="en-US"/>
        </w:rPr>
      </w:pPr>
    </w:p>
    <w:p w:rsidR="009A11B3" w:rsidRPr="00397B34" w:rsidRDefault="009A11B3">
      <w:pPr>
        <w:rPr>
          <w:lang w:val="en-US"/>
        </w:rPr>
      </w:pPr>
      <w:r>
        <w:rPr>
          <w:noProof/>
          <w:lang w:eastAsia="ru-RU"/>
        </w:rPr>
        <w:drawing>
          <wp:anchor distT="0" distB="0" distL="114300" distR="114300" simplePos="0" relativeHeight="251659264" behindDoc="1" locked="0" layoutInCell="1" allowOverlap="1">
            <wp:simplePos x="0" y="0"/>
            <wp:positionH relativeFrom="column">
              <wp:posOffset>3321050</wp:posOffset>
            </wp:positionH>
            <wp:positionV relativeFrom="paragraph">
              <wp:posOffset>33655</wp:posOffset>
            </wp:positionV>
            <wp:extent cx="2830195" cy="4000500"/>
            <wp:effectExtent l="0" t="0" r="8255" b="0"/>
            <wp:wrapNone/>
            <wp:docPr id="4" name="Рисунок 4" descr="Z:\СОВЕТ РСС_КСИ\49_Совет_20_КСИ_Астана\4_Рассылка материалов к заседанию\2-я рассылка\РСС 30.06-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СОВЕТ РСС_КСИ\49_Совет_20_КСИ_Астана\4_Рассылка материалов к заседанию\2-я рассылка\РСС 30.06-page-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0195" cy="4000500"/>
                    </a:xfrm>
                    <a:prstGeom prst="rect">
                      <a:avLst/>
                    </a:prstGeom>
                    <a:noFill/>
                    <a:ln>
                      <a:noFill/>
                    </a:ln>
                  </pic:spPr>
                </pic:pic>
              </a:graphicData>
            </a:graphic>
          </wp:anchor>
        </w:drawing>
      </w:r>
    </w:p>
    <w:p w:rsidR="009A11B3" w:rsidRPr="00397B34" w:rsidRDefault="009A11B3">
      <w:pPr>
        <w:rPr>
          <w:lang w:val="en-US"/>
        </w:rPr>
      </w:pPr>
    </w:p>
    <w:p w:rsidR="009A11B3" w:rsidRPr="00397B34" w:rsidRDefault="009A11B3">
      <w:pPr>
        <w:rPr>
          <w:lang w:val="en-US"/>
        </w:rPr>
      </w:pPr>
    </w:p>
    <w:p w:rsidR="009A11B3" w:rsidRPr="00397B34" w:rsidRDefault="009A11B3" w:rsidP="00E6675C">
      <w:pPr>
        <w:tabs>
          <w:tab w:val="left" w:pos="2054"/>
        </w:tabs>
        <w:rPr>
          <w:lang w:val="en-US"/>
        </w:rPr>
      </w:pPr>
    </w:p>
    <w:p w:rsidR="009A11B3" w:rsidRPr="00397B34" w:rsidRDefault="005729F5">
      <w:pPr>
        <w:rPr>
          <w:lang w:val="en-US"/>
        </w:rPr>
      </w:pP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1882775</wp:posOffset>
                </wp:positionH>
                <wp:positionV relativeFrom="paragraph">
                  <wp:posOffset>212725</wp:posOffset>
                </wp:positionV>
                <wp:extent cx="810895" cy="937895"/>
                <wp:effectExtent l="0" t="0" r="27305" b="1460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895" cy="9378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C965846" id="Прямоугольник 1" o:spid="_x0000_s1026" style="position:absolute;margin-left:148.25pt;margin-top:16.75pt;width:63.85pt;height:7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" fillcolor="white [3212]" strokecolor="white [3212]" strokeweight="2pt">
                <v:path arrowok="t"/>
              </v:rect>
            </w:pict>
          </mc:Fallback>
        </mc:AlternateContent>
      </w:r>
    </w:p>
    <w:p w:rsidR="009A11B3" w:rsidRPr="00397B34" w:rsidRDefault="00E6675C" w:rsidP="00E6675C">
      <w:pPr>
        <w:tabs>
          <w:tab w:val="left" w:pos="3531"/>
        </w:tabs>
        <w:rPr>
          <w:lang w:val="en-US"/>
        </w:rPr>
      </w:pPr>
      <w:r w:rsidRPr="00397B34">
        <w:rPr>
          <w:lang w:val="en-US"/>
        </w:rPr>
        <w:tab/>
      </w:r>
    </w:p>
    <w:p w:rsidR="009A11B3" w:rsidRPr="00397B34" w:rsidRDefault="009A11B3">
      <w:pPr>
        <w:rPr>
          <w:lang w:val="en-US"/>
        </w:rPr>
      </w:pPr>
    </w:p>
    <w:p w:rsidR="009A11B3" w:rsidRPr="00397B34" w:rsidRDefault="009A11B3">
      <w:pPr>
        <w:rPr>
          <w:lang w:val="en-US"/>
        </w:rPr>
      </w:pPr>
    </w:p>
    <w:p w:rsidR="009A11B3" w:rsidRPr="00397B34" w:rsidRDefault="009A11B3">
      <w:pPr>
        <w:rPr>
          <w:lang w:val="en-US"/>
        </w:rPr>
      </w:pPr>
      <w:r w:rsidRPr="00397B34">
        <w:rPr>
          <w:lang w:val="en-US"/>
        </w:rPr>
        <w:br w:type="page"/>
      </w:r>
    </w:p>
    <w:p w:rsidR="007C55AE" w:rsidRPr="00397B34" w:rsidRDefault="005729F5" w:rsidP="007C55AE">
      <w:pPr>
        <w:jc w:val="right"/>
        <w:rPr>
          <w:rFonts w:ascii="Times New Roman" w:hAnsi="Times New Roman" w:cs="Times New Roman"/>
          <w:sz w:val="24"/>
          <w:szCs w:val="24"/>
          <w:lang w:val="en-US"/>
        </w:rPr>
      </w:pPr>
      <w:r>
        <w:rPr>
          <w:rFonts w:ascii="Times New Roman" w:hAnsi="Times New Roman" w:cs="Times New Roman"/>
          <w:sz w:val="24"/>
          <w:szCs w:val="24"/>
          <w:lang w:val="en-US"/>
        </w:rPr>
        <w:lastRenderedPageBreak/>
        <w:t>Annex</w:t>
      </w:r>
      <w:r w:rsidR="009A11B3" w:rsidRPr="00397B34">
        <w:rPr>
          <w:rFonts w:ascii="Times New Roman" w:hAnsi="Times New Roman" w:cs="Times New Roman"/>
          <w:sz w:val="24"/>
          <w:szCs w:val="24"/>
          <w:lang w:val="en-US"/>
        </w:rPr>
        <w:t xml:space="preserve"> 2</w:t>
      </w:r>
    </w:p>
    <w:p w:rsidR="007C55AE" w:rsidRDefault="00AB20A8" w:rsidP="006C76E6">
      <w:r>
        <w:rPr>
          <w:noProof/>
          <w:lang w:eastAsia="ru-RU"/>
        </w:rPr>
        <w:drawing>
          <wp:inline distT="0" distB="0" distL="0" distR="0">
            <wp:extent cx="6119495" cy="8649112"/>
            <wp:effectExtent l="0" t="0" r="0" b="0"/>
            <wp:docPr id="5" name="Рисунок 5" descr="Z:\СОВЕТ РСС_КСИ\49_Совет_20_КСИ_Астана\4_Рассылка материалов к заседанию\2-я рассылка\почетная грамо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СОВЕТ РСС_КСИ\49_Совет_20_КСИ_Астана\4_Рассылка материалов к заседанию\2-я рассылка\почетная грамота.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9495" cy="8649112"/>
                    </a:xfrm>
                    <a:prstGeom prst="rect">
                      <a:avLst/>
                    </a:prstGeom>
                    <a:noFill/>
                    <a:ln>
                      <a:noFill/>
                    </a:ln>
                  </pic:spPr>
                </pic:pic>
              </a:graphicData>
            </a:graphic>
          </wp:inline>
        </w:drawing>
      </w:r>
    </w:p>
    <w:p w:rsidR="00AB20A8" w:rsidRDefault="00AB20A8">
      <w:pPr>
        <w:rPr>
          <w:rFonts w:ascii="Times New Roman" w:hAnsi="Times New Roman" w:cs="Times New Roman"/>
          <w:sz w:val="24"/>
          <w:szCs w:val="24"/>
        </w:rPr>
      </w:pPr>
      <w:r>
        <w:rPr>
          <w:rFonts w:ascii="Times New Roman" w:hAnsi="Times New Roman" w:cs="Times New Roman"/>
          <w:sz w:val="24"/>
          <w:szCs w:val="24"/>
        </w:rPr>
        <w:br w:type="page"/>
      </w:r>
    </w:p>
    <w:p w:rsidR="007C55AE" w:rsidRDefault="005729F5" w:rsidP="005729F5">
      <w:pPr>
        <w:jc w:val="right"/>
        <w:rPr>
          <w:rFonts w:ascii="Times New Roman" w:hAnsi="Times New Roman" w:cs="Times New Roman"/>
          <w:sz w:val="24"/>
          <w:szCs w:val="24"/>
        </w:rPr>
      </w:pPr>
      <w:r>
        <w:rPr>
          <w:rFonts w:ascii="Times New Roman" w:hAnsi="Times New Roman" w:cs="Times New Roman"/>
          <w:sz w:val="24"/>
          <w:szCs w:val="24"/>
          <w:lang w:val="en-US"/>
        </w:rPr>
        <w:lastRenderedPageBreak/>
        <w:t>Annex</w:t>
      </w:r>
      <w:r w:rsidR="007C55AE" w:rsidRPr="00BD1843">
        <w:rPr>
          <w:rFonts w:ascii="Times New Roman" w:hAnsi="Times New Roman" w:cs="Times New Roman"/>
          <w:sz w:val="24"/>
          <w:szCs w:val="24"/>
        </w:rPr>
        <w:t xml:space="preserve"> 3</w:t>
      </w:r>
      <w:r w:rsidR="00154997">
        <w:rPr>
          <w:rFonts w:ascii="Times New Roman" w:hAnsi="Times New Roman" w:cs="Times New Roman"/>
          <w:sz w:val="24"/>
          <w:szCs w:val="24"/>
        </w:rPr>
        <w:t>.1</w:t>
      </w:r>
    </w:p>
    <w:p w:rsidR="007A2B9E" w:rsidRDefault="007A2B9E" w:rsidP="007C55AE">
      <w:pPr>
        <w:jc w:val="righ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114415" cy="8651240"/>
            <wp:effectExtent l="0" t="0" r="635" b="0"/>
            <wp:docPr id="6" name="Рисунок 6" descr="C:\Users\Shirin\Desktop\образец с наблюдател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rin\Desktop\образец с наблюдателями.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4415" cy="8651240"/>
                    </a:xfrm>
                    <a:prstGeom prst="rect">
                      <a:avLst/>
                    </a:prstGeom>
                    <a:noFill/>
                    <a:ln>
                      <a:noFill/>
                    </a:ln>
                  </pic:spPr>
                </pic:pic>
              </a:graphicData>
            </a:graphic>
          </wp:inline>
        </w:drawing>
      </w:r>
    </w:p>
    <w:p w:rsidR="007A2B9E" w:rsidRDefault="007A2B9E" w:rsidP="007C55AE">
      <w:pPr>
        <w:jc w:val="right"/>
        <w:rPr>
          <w:rFonts w:ascii="Times New Roman" w:hAnsi="Times New Roman" w:cs="Times New Roman"/>
          <w:sz w:val="24"/>
          <w:szCs w:val="24"/>
        </w:rPr>
      </w:pPr>
    </w:p>
    <w:p w:rsidR="007A2B9E" w:rsidRPr="00BD1843" w:rsidRDefault="005729F5" w:rsidP="007A2B9E">
      <w:pPr>
        <w:jc w:val="right"/>
        <w:rPr>
          <w:rFonts w:ascii="Times New Roman" w:hAnsi="Times New Roman" w:cs="Times New Roman"/>
          <w:sz w:val="24"/>
          <w:szCs w:val="24"/>
        </w:rPr>
      </w:pPr>
      <w:r>
        <w:rPr>
          <w:rFonts w:ascii="Times New Roman" w:hAnsi="Times New Roman" w:cs="Times New Roman"/>
          <w:sz w:val="24"/>
          <w:szCs w:val="24"/>
          <w:lang w:val="en-US"/>
        </w:rPr>
        <w:lastRenderedPageBreak/>
        <w:t>Annex</w:t>
      </w:r>
      <w:r w:rsidR="007A2B9E">
        <w:rPr>
          <w:rFonts w:ascii="Times New Roman" w:hAnsi="Times New Roman" w:cs="Times New Roman"/>
          <w:sz w:val="24"/>
          <w:szCs w:val="24"/>
        </w:rPr>
        <w:t xml:space="preserve"> </w:t>
      </w:r>
      <w:r w:rsidR="00154997">
        <w:rPr>
          <w:rFonts w:ascii="Times New Roman" w:hAnsi="Times New Roman" w:cs="Times New Roman"/>
          <w:sz w:val="24"/>
          <w:szCs w:val="24"/>
        </w:rPr>
        <w:t>3.2</w:t>
      </w:r>
    </w:p>
    <w:p w:rsidR="00D560E0" w:rsidRPr="00A20A08" w:rsidRDefault="007C55AE" w:rsidP="006C76E6">
      <w:r>
        <w:rPr>
          <w:noProof/>
          <w:lang w:eastAsia="ru-RU"/>
        </w:rPr>
        <w:drawing>
          <wp:inline distT="0" distB="0" distL="0" distR="0">
            <wp:extent cx="5940425" cy="8401886"/>
            <wp:effectExtent l="0" t="0" r="3175" b="0"/>
            <wp:docPr id="2" name="Рисунок 2" descr="Z:\417\4_РГ по уставным документам_ Морозова\7-е заседание РГ\ОТПРАВКА НА СОВЕТ\П_1_образец_Дипло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417\4_РГ по уставным документам_ Морозова\7-е заседание РГ\ОТПРАВКА НА СОВЕТ\П_1_образец_Диплома.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sectPr w:rsidR="00D560E0" w:rsidRPr="00A20A08" w:rsidSect="00C36058">
      <w:headerReference w:type="default" r:id="rId13"/>
      <w:pgSz w:w="11906" w:h="16838"/>
      <w:pgMar w:top="851" w:right="851" w:bottom="709"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6938" w:rsidRDefault="00EA6938" w:rsidP="001703FC">
      <w:pPr>
        <w:spacing w:after="0" w:line="240" w:lineRule="auto"/>
      </w:pPr>
      <w:r>
        <w:separator/>
      </w:r>
    </w:p>
  </w:endnote>
  <w:endnote w:type="continuationSeparator" w:id="0">
    <w:p w:rsidR="00EA6938" w:rsidRDefault="00EA6938" w:rsidP="00170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6938" w:rsidRDefault="00EA6938" w:rsidP="001703FC">
      <w:pPr>
        <w:spacing w:after="0" w:line="240" w:lineRule="auto"/>
      </w:pPr>
      <w:r>
        <w:separator/>
      </w:r>
    </w:p>
  </w:footnote>
  <w:footnote w:type="continuationSeparator" w:id="0">
    <w:p w:rsidR="00EA6938" w:rsidRDefault="00EA6938" w:rsidP="001703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3239801"/>
      <w:docPartObj>
        <w:docPartGallery w:val="Page Numbers (Top of Page)"/>
        <w:docPartUnique/>
      </w:docPartObj>
    </w:sdtPr>
    <w:sdtEndPr/>
    <w:sdtContent>
      <w:p w:rsidR="001703FC" w:rsidRDefault="008B70F3">
        <w:pPr>
          <w:pStyle w:val="a4"/>
          <w:jc w:val="center"/>
        </w:pPr>
        <w:r>
          <w:fldChar w:fldCharType="begin"/>
        </w:r>
        <w:r w:rsidR="001703FC">
          <w:instrText>PAGE   \* MERGEFORMAT</w:instrText>
        </w:r>
        <w:r>
          <w:fldChar w:fldCharType="separate"/>
        </w:r>
        <w:r w:rsidR="008711EF">
          <w:rPr>
            <w:noProof/>
          </w:rPr>
          <w:t>2</w:t>
        </w:r>
        <w:r>
          <w:fldChar w:fldCharType="end"/>
        </w:r>
      </w:p>
    </w:sdtContent>
  </w:sdt>
  <w:p w:rsidR="001703FC" w:rsidRDefault="001703F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94EAE"/>
    <w:multiLevelType w:val="hybridMultilevel"/>
    <w:tmpl w:val="5F72199E"/>
    <w:lvl w:ilvl="0" w:tplc="8C72544C">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17D3"/>
    <w:rsid w:val="00007ED3"/>
    <w:rsid w:val="00013CA6"/>
    <w:rsid w:val="00036A19"/>
    <w:rsid w:val="00047006"/>
    <w:rsid w:val="00053D13"/>
    <w:rsid w:val="000649DE"/>
    <w:rsid w:val="000658E9"/>
    <w:rsid w:val="000C4236"/>
    <w:rsid w:val="000D36DA"/>
    <w:rsid w:val="00100BC6"/>
    <w:rsid w:val="00101916"/>
    <w:rsid w:val="00105F68"/>
    <w:rsid w:val="00154997"/>
    <w:rsid w:val="00156F56"/>
    <w:rsid w:val="00160C6C"/>
    <w:rsid w:val="001703FC"/>
    <w:rsid w:val="00182303"/>
    <w:rsid w:val="001A6C29"/>
    <w:rsid w:val="001C142B"/>
    <w:rsid w:val="001D22EA"/>
    <w:rsid w:val="00213F8E"/>
    <w:rsid w:val="00214E57"/>
    <w:rsid w:val="00227E71"/>
    <w:rsid w:val="00235C9D"/>
    <w:rsid w:val="002832BB"/>
    <w:rsid w:val="002A44ED"/>
    <w:rsid w:val="002A5AFD"/>
    <w:rsid w:val="002C7C49"/>
    <w:rsid w:val="002F1DA7"/>
    <w:rsid w:val="00316466"/>
    <w:rsid w:val="00354EAA"/>
    <w:rsid w:val="00356D48"/>
    <w:rsid w:val="00382FCB"/>
    <w:rsid w:val="00397B34"/>
    <w:rsid w:val="003B17D3"/>
    <w:rsid w:val="003D5AE6"/>
    <w:rsid w:val="003D7732"/>
    <w:rsid w:val="003E4496"/>
    <w:rsid w:val="00413F89"/>
    <w:rsid w:val="00432185"/>
    <w:rsid w:val="0045358E"/>
    <w:rsid w:val="00471069"/>
    <w:rsid w:val="004C5E5B"/>
    <w:rsid w:val="004D3771"/>
    <w:rsid w:val="004F332D"/>
    <w:rsid w:val="00512570"/>
    <w:rsid w:val="00534DF2"/>
    <w:rsid w:val="00545AC3"/>
    <w:rsid w:val="00564335"/>
    <w:rsid w:val="005729F5"/>
    <w:rsid w:val="00587FBA"/>
    <w:rsid w:val="00596C5F"/>
    <w:rsid w:val="005E337E"/>
    <w:rsid w:val="005F2603"/>
    <w:rsid w:val="006149F4"/>
    <w:rsid w:val="00617D5E"/>
    <w:rsid w:val="0063503D"/>
    <w:rsid w:val="00635B66"/>
    <w:rsid w:val="00680887"/>
    <w:rsid w:val="006A15BC"/>
    <w:rsid w:val="006C26C4"/>
    <w:rsid w:val="006C76E6"/>
    <w:rsid w:val="006D6414"/>
    <w:rsid w:val="006F20DD"/>
    <w:rsid w:val="00717ED6"/>
    <w:rsid w:val="00751C17"/>
    <w:rsid w:val="0075516C"/>
    <w:rsid w:val="00777DC8"/>
    <w:rsid w:val="007A2B9E"/>
    <w:rsid w:val="007B3202"/>
    <w:rsid w:val="007C55AE"/>
    <w:rsid w:val="00827B09"/>
    <w:rsid w:val="008711EF"/>
    <w:rsid w:val="0087736C"/>
    <w:rsid w:val="00881936"/>
    <w:rsid w:val="008946A6"/>
    <w:rsid w:val="00897F87"/>
    <w:rsid w:val="008A3D28"/>
    <w:rsid w:val="008B70F3"/>
    <w:rsid w:val="009018E9"/>
    <w:rsid w:val="00903F2E"/>
    <w:rsid w:val="00911363"/>
    <w:rsid w:val="00935A02"/>
    <w:rsid w:val="00975647"/>
    <w:rsid w:val="009770BB"/>
    <w:rsid w:val="00991A4C"/>
    <w:rsid w:val="009A11B3"/>
    <w:rsid w:val="009B0663"/>
    <w:rsid w:val="009B5959"/>
    <w:rsid w:val="009C0C1D"/>
    <w:rsid w:val="009C1ECA"/>
    <w:rsid w:val="00A6078F"/>
    <w:rsid w:val="00A72346"/>
    <w:rsid w:val="00A87A18"/>
    <w:rsid w:val="00AA73FF"/>
    <w:rsid w:val="00AB20A8"/>
    <w:rsid w:val="00B34D27"/>
    <w:rsid w:val="00B50DBC"/>
    <w:rsid w:val="00B54450"/>
    <w:rsid w:val="00B56FE5"/>
    <w:rsid w:val="00B74CB4"/>
    <w:rsid w:val="00B90D06"/>
    <w:rsid w:val="00BC6BCF"/>
    <w:rsid w:val="00BD1843"/>
    <w:rsid w:val="00BF3E09"/>
    <w:rsid w:val="00C2553C"/>
    <w:rsid w:val="00C36058"/>
    <w:rsid w:val="00C47463"/>
    <w:rsid w:val="00C66EE4"/>
    <w:rsid w:val="00C75F72"/>
    <w:rsid w:val="00CE66D7"/>
    <w:rsid w:val="00D10187"/>
    <w:rsid w:val="00D14C8D"/>
    <w:rsid w:val="00D174A5"/>
    <w:rsid w:val="00D20F61"/>
    <w:rsid w:val="00D40095"/>
    <w:rsid w:val="00D560E0"/>
    <w:rsid w:val="00DA77A3"/>
    <w:rsid w:val="00E42AA3"/>
    <w:rsid w:val="00E6675C"/>
    <w:rsid w:val="00EA6938"/>
    <w:rsid w:val="00EB5400"/>
    <w:rsid w:val="00EF143B"/>
    <w:rsid w:val="00F073F1"/>
    <w:rsid w:val="00F470E2"/>
    <w:rsid w:val="00F86452"/>
    <w:rsid w:val="00F91858"/>
    <w:rsid w:val="00F92B28"/>
    <w:rsid w:val="00F93051"/>
    <w:rsid w:val="00FB22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40D3B"/>
  <w15:docId w15:val="{E3704969-3FCC-44FF-9C8F-51E4ECAFC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4">
    <w:name w:val="heading 4"/>
    <w:basedOn w:val="a"/>
    <w:next w:val="a"/>
    <w:link w:val="40"/>
    <w:qFormat/>
    <w:rsid w:val="004F332D"/>
    <w:pPr>
      <w:keepNext/>
      <w:spacing w:after="0" w:line="240" w:lineRule="auto"/>
      <w:ind w:left="5812" w:right="-427"/>
      <w:outlineLvl w:val="3"/>
    </w:pPr>
    <w:rPr>
      <w:rFonts w:ascii="Arial" w:eastAsia="Times New Roman" w:hAnsi="Arial" w:cs="Times New Roman"/>
      <w:i/>
      <w:snapToGrid w:val="0"/>
      <w:sz w:val="20"/>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ubmenu-table">
    <w:name w:val="submenu-table"/>
    <w:basedOn w:val="a0"/>
    <w:rsid w:val="003B17D3"/>
  </w:style>
  <w:style w:type="paragraph" w:styleId="a3">
    <w:name w:val="List Paragraph"/>
    <w:basedOn w:val="a"/>
    <w:uiPriority w:val="34"/>
    <w:qFormat/>
    <w:rsid w:val="002C7C49"/>
    <w:pPr>
      <w:ind w:left="720"/>
      <w:contextualSpacing/>
    </w:pPr>
  </w:style>
  <w:style w:type="paragraph" w:styleId="a4">
    <w:name w:val="header"/>
    <w:basedOn w:val="a"/>
    <w:link w:val="a5"/>
    <w:uiPriority w:val="99"/>
    <w:unhideWhenUsed/>
    <w:rsid w:val="001703F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703FC"/>
  </w:style>
  <w:style w:type="paragraph" w:styleId="a6">
    <w:name w:val="footer"/>
    <w:basedOn w:val="a"/>
    <w:link w:val="a7"/>
    <w:uiPriority w:val="99"/>
    <w:unhideWhenUsed/>
    <w:rsid w:val="001703F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703FC"/>
  </w:style>
  <w:style w:type="paragraph" w:styleId="a8">
    <w:name w:val="Balloon Text"/>
    <w:basedOn w:val="a"/>
    <w:link w:val="a9"/>
    <w:uiPriority w:val="99"/>
    <w:semiHidden/>
    <w:unhideWhenUsed/>
    <w:rsid w:val="00213F8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13F8E"/>
    <w:rPr>
      <w:rFonts w:ascii="Tahoma" w:hAnsi="Tahoma" w:cs="Tahoma"/>
      <w:sz w:val="16"/>
      <w:szCs w:val="16"/>
    </w:rPr>
  </w:style>
  <w:style w:type="paragraph" w:styleId="aa">
    <w:name w:val="Normal (Web)"/>
    <w:basedOn w:val="a"/>
    <w:uiPriority w:val="99"/>
    <w:semiHidden/>
    <w:unhideWhenUsed/>
    <w:rsid w:val="00213F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rsid w:val="004F332D"/>
    <w:rPr>
      <w:rFonts w:ascii="Arial" w:eastAsia="Times New Roman" w:hAnsi="Arial" w:cs="Times New Roman"/>
      <w:i/>
      <w:snapToGrid w:val="0"/>
      <w:sz w:val="20"/>
      <w:szCs w:val="20"/>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782336">
      <w:bodyDiv w:val="1"/>
      <w:marLeft w:val="0"/>
      <w:marRight w:val="0"/>
      <w:marTop w:val="0"/>
      <w:marBottom w:val="0"/>
      <w:divBdr>
        <w:top w:val="none" w:sz="0" w:space="0" w:color="auto"/>
        <w:left w:val="none" w:sz="0" w:space="0" w:color="auto"/>
        <w:bottom w:val="none" w:sz="0" w:space="0" w:color="auto"/>
        <w:right w:val="none" w:sz="0" w:space="0" w:color="auto"/>
      </w:divBdr>
      <w:divsChild>
        <w:div w:id="1802184119">
          <w:marLeft w:val="0"/>
          <w:marRight w:val="0"/>
          <w:marTop w:val="0"/>
          <w:marBottom w:val="0"/>
          <w:divBdr>
            <w:top w:val="none" w:sz="0" w:space="0" w:color="auto"/>
            <w:left w:val="none" w:sz="0" w:space="0" w:color="auto"/>
            <w:bottom w:val="none" w:sz="0" w:space="0" w:color="auto"/>
            <w:right w:val="none" w:sz="0" w:space="0" w:color="auto"/>
          </w:divBdr>
        </w:div>
        <w:div w:id="1780837966">
          <w:marLeft w:val="0"/>
          <w:marRight w:val="0"/>
          <w:marTop w:val="0"/>
          <w:marBottom w:val="0"/>
          <w:divBdr>
            <w:top w:val="none" w:sz="0" w:space="0" w:color="auto"/>
            <w:left w:val="none" w:sz="0" w:space="0" w:color="auto"/>
            <w:bottom w:val="none" w:sz="0" w:space="0" w:color="auto"/>
            <w:right w:val="none" w:sz="0" w:space="0" w:color="auto"/>
          </w:divBdr>
        </w:div>
        <w:div w:id="1619949136">
          <w:marLeft w:val="0"/>
          <w:marRight w:val="0"/>
          <w:marTop w:val="0"/>
          <w:marBottom w:val="0"/>
          <w:divBdr>
            <w:top w:val="none" w:sz="0" w:space="0" w:color="auto"/>
            <w:left w:val="none" w:sz="0" w:space="0" w:color="auto"/>
            <w:bottom w:val="none" w:sz="0" w:space="0" w:color="auto"/>
            <w:right w:val="none" w:sz="0" w:space="0" w:color="auto"/>
          </w:divBdr>
        </w:div>
        <w:div w:id="362828560">
          <w:marLeft w:val="0"/>
          <w:marRight w:val="0"/>
          <w:marTop w:val="0"/>
          <w:marBottom w:val="0"/>
          <w:divBdr>
            <w:top w:val="none" w:sz="0" w:space="0" w:color="auto"/>
            <w:left w:val="none" w:sz="0" w:space="0" w:color="auto"/>
            <w:bottom w:val="none" w:sz="0" w:space="0" w:color="auto"/>
            <w:right w:val="none" w:sz="0" w:space="0" w:color="auto"/>
          </w:divBdr>
        </w:div>
        <w:div w:id="722800375">
          <w:marLeft w:val="0"/>
          <w:marRight w:val="0"/>
          <w:marTop w:val="0"/>
          <w:marBottom w:val="0"/>
          <w:divBdr>
            <w:top w:val="none" w:sz="0" w:space="0" w:color="auto"/>
            <w:left w:val="none" w:sz="0" w:space="0" w:color="auto"/>
            <w:bottom w:val="none" w:sz="0" w:space="0" w:color="auto"/>
            <w:right w:val="none" w:sz="0" w:space="0" w:color="auto"/>
          </w:divBdr>
        </w:div>
      </w:divsChild>
    </w:div>
    <w:div w:id="164830217">
      <w:bodyDiv w:val="1"/>
      <w:marLeft w:val="0"/>
      <w:marRight w:val="0"/>
      <w:marTop w:val="0"/>
      <w:marBottom w:val="0"/>
      <w:divBdr>
        <w:top w:val="none" w:sz="0" w:space="0" w:color="auto"/>
        <w:left w:val="none" w:sz="0" w:space="0" w:color="auto"/>
        <w:bottom w:val="none" w:sz="0" w:space="0" w:color="auto"/>
        <w:right w:val="none" w:sz="0" w:space="0" w:color="auto"/>
      </w:divBdr>
      <w:divsChild>
        <w:div w:id="718631931">
          <w:marLeft w:val="0"/>
          <w:marRight w:val="0"/>
          <w:marTop w:val="0"/>
          <w:marBottom w:val="0"/>
          <w:divBdr>
            <w:top w:val="none" w:sz="0" w:space="0" w:color="auto"/>
            <w:left w:val="none" w:sz="0" w:space="0" w:color="auto"/>
            <w:bottom w:val="none" w:sz="0" w:space="0" w:color="auto"/>
            <w:right w:val="none" w:sz="0" w:space="0" w:color="auto"/>
          </w:divBdr>
          <w:divsChild>
            <w:div w:id="1307004941">
              <w:marLeft w:val="0"/>
              <w:marRight w:val="0"/>
              <w:marTop w:val="0"/>
              <w:marBottom w:val="0"/>
              <w:divBdr>
                <w:top w:val="none" w:sz="0" w:space="0" w:color="auto"/>
                <w:left w:val="none" w:sz="0" w:space="0" w:color="auto"/>
                <w:bottom w:val="none" w:sz="0" w:space="0" w:color="auto"/>
                <w:right w:val="none" w:sz="0" w:space="0" w:color="auto"/>
              </w:divBdr>
              <w:divsChild>
                <w:div w:id="359429674">
                  <w:marLeft w:val="0"/>
                  <w:marRight w:val="0"/>
                  <w:marTop w:val="0"/>
                  <w:marBottom w:val="0"/>
                  <w:divBdr>
                    <w:top w:val="none" w:sz="0" w:space="0" w:color="auto"/>
                    <w:left w:val="none" w:sz="0" w:space="0" w:color="auto"/>
                    <w:bottom w:val="none" w:sz="0" w:space="0" w:color="auto"/>
                    <w:right w:val="none" w:sz="0" w:space="0" w:color="auto"/>
                  </w:divBdr>
                  <w:divsChild>
                    <w:div w:id="373621657">
                      <w:marLeft w:val="0"/>
                      <w:marRight w:val="0"/>
                      <w:marTop w:val="0"/>
                      <w:marBottom w:val="0"/>
                      <w:divBdr>
                        <w:top w:val="none" w:sz="0" w:space="0" w:color="auto"/>
                        <w:left w:val="none" w:sz="0" w:space="0" w:color="auto"/>
                        <w:bottom w:val="none" w:sz="0" w:space="0" w:color="auto"/>
                        <w:right w:val="none" w:sz="0" w:space="0" w:color="auto"/>
                      </w:divBdr>
                      <w:divsChild>
                        <w:div w:id="1213735922">
                          <w:marLeft w:val="0"/>
                          <w:marRight w:val="0"/>
                          <w:marTop w:val="0"/>
                          <w:marBottom w:val="0"/>
                          <w:divBdr>
                            <w:top w:val="none" w:sz="0" w:space="0" w:color="auto"/>
                            <w:left w:val="none" w:sz="0" w:space="0" w:color="auto"/>
                            <w:bottom w:val="none" w:sz="0" w:space="0" w:color="auto"/>
                            <w:right w:val="none" w:sz="0" w:space="0" w:color="auto"/>
                          </w:divBdr>
                          <w:divsChild>
                            <w:div w:id="517499409">
                              <w:marLeft w:val="0"/>
                              <w:marRight w:val="0"/>
                              <w:marTop w:val="0"/>
                              <w:marBottom w:val="0"/>
                              <w:divBdr>
                                <w:top w:val="none" w:sz="0" w:space="0" w:color="auto"/>
                                <w:left w:val="none" w:sz="0" w:space="0" w:color="auto"/>
                                <w:bottom w:val="none" w:sz="0" w:space="0" w:color="auto"/>
                                <w:right w:val="none" w:sz="0" w:space="0" w:color="auto"/>
                              </w:divBdr>
                              <w:divsChild>
                                <w:div w:id="227350844">
                                  <w:marLeft w:val="0"/>
                                  <w:marRight w:val="0"/>
                                  <w:marTop w:val="0"/>
                                  <w:marBottom w:val="0"/>
                                  <w:divBdr>
                                    <w:top w:val="none" w:sz="0" w:space="0" w:color="auto"/>
                                    <w:left w:val="none" w:sz="0" w:space="0" w:color="auto"/>
                                    <w:bottom w:val="none" w:sz="0" w:space="0" w:color="auto"/>
                                    <w:right w:val="none" w:sz="0" w:space="0" w:color="auto"/>
                                  </w:divBdr>
                                  <w:divsChild>
                                    <w:div w:id="675309415">
                                      <w:marLeft w:val="0"/>
                                      <w:marRight w:val="0"/>
                                      <w:marTop w:val="0"/>
                                      <w:marBottom w:val="0"/>
                                      <w:divBdr>
                                        <w:top w:val="none" w:sz="0" w:space="0" w:color="auto"/>
                                        <w:left w:val="none" w:sz="0" w:space="0" w:color="auto"/>
                                        <w:bottom w:val="none" w:sz="0" w:space="0" w:color="auto"/>
                                        <w:right w:val="none" w:sz="0" w:space="0" w:color="auto"/>
                                      </w:divBdr>
                                      <w:divsChild>
                                        <w:div w:id="975917129">
                                          <w:marLeft w:val="0"/>
                                          <w:marRight w:val="0"/>
                                          <w:marTop w:val="0"/>
                                          <w:marBottom w:val="0"/>
                                          <w:divBdr>
                                            <w:top w:val="none" w:sz="0" w:space="0" w:color="auto"/>
                                            <w:left w:val="none" w:sz="0" w:space="0" w:color="auto"/>
                                            <w:bottom w:val="none" w:sz="0" w:space="0" w:color="auto"/>
                                            <w:right w:val="none" w:sz="0" w:space="0" w:color="auto"/>
                                          </w:divBdr>
                                          <w:divsChild>
                                            <w:div w:id="1284845746">
                                              <w:marLeft w:val="0"/>
                                              <w:marRight w:val="0"/>
                                              <w:marTop w:val="0"/>
                                              <w:marBottom w:val="0"/>
                                              <w:divBdr>
                                                <w:top w:val="none" w:sz="0" w:space="0" w:color="auto"/>
                                                <w:left w:val="none" w:sz="0" w:space="0" w:color="auto"/>
                                                <w:bottom w:val="none" w:sz="0" w:space="0" w:color="auto"/>
                                                <w:right w:val="none" w:sz="0" w:space="0" w:color="auto"/>
                                              </w:divBdr>
                                              <w:divsChild>
                                                <w:div w:id="1701277792">
                                                  <w:marLeft w:val="0"/>
                                                  <w:marRight w:val="0"/>
                                                  <w:marTop w:val="0"/>
                                                  <w:marBottom w:val="0"/>
                                                  <w:divBdr>
                                                    <w:top w:val="none" w:sz="0" w:space="0" w:color="auto"/>
                                                    <w:left w:val="none" w:sz="0" w:space="0" w:color="auto"/>
                                                    <w:bottom w:val="none" w:sz="0" w:space="0" w:color="auto"/>
                                                    <w:right w:val="none" w:sz="0" w:space="0" w:color="auto"/>
                                                  </w:divBdr>
                                                  <w:divsChild>
                                                    <w:div w:id="1261912165">
                                                      <w:marLeft w:val="0"/>
                                                      <w:marRight w:val="0"/>
                                                      <w:marTop w:val="0"/>
                                                      <w:marBottom w:val="0"/>
                                                      <w:divBdr>
                                                        <w:top w:val="none" w:sz="0" w:space="0" w:color="auto"/>
                                                        <w:left w:val="none" w:sz="0" w:space="0" w:color="auto"/>
                                                        <w:bottom w:val="none" w:sz="0" w:space="0" w:color="auto"/>
                                                        <w:right w:val="none" w:sz="0" w:space="0" w:color="auto"/>
                                                      </w:divBdr>
                                                    </w:div>
                                                    <w:div w:id="1821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0885652">
      <w:bodyDiv w:val="1"/>
      <w:marLeft w:val="0"/>
      <w:marRight w:val="0"/>
      <w:marTop w:val="0"/>
      <w:marBottom w:val="0"/>
      <w:divBdr>
        <w:top w:val="none" w:sz="0" w:space="0" w:color="auto"/>
        <w:left w:val="none" w:sz="0" w:space="0" w:color="auto"/>
        <w:bottom w:val="none" w:sz="0" w:space="0" w:color="auto"/>
        <w:right w:val="none" w:sz="0" w:space="0" w:color="auto"/>
      </w:divBdr>
      <w:divsChild>
        <w:div w:id="769198351">
          <w:marLeft w:val="0"/>
          <w:marRight w:val="0"/>
          <w:marTop w:val="0"/>
          <w:marBottom w:val="0"/>
          <w:divBdr>
            <w:top w:val="none" w:sz="0" w:space="0" w:color="auto"/>
            <w:left w:val="none" w:sz="0" w:space="0" w:color="auto"/>
            <w:bottom w:val="none" w:sz="0" w:space="0" w:color="auto"/>
            <w:right w:val="none" w:sz="0" w:space="0" w:color="auto"/>
          </w:divBdr>
          <w:divsChild>
            <w:div w:id="1974095508">
              <w:marLeft w:val="3750"/>
              <w:marRight w:val="0"/>
              <w:marTop w:val="0"/>
              <w:marBottom w:val="0"/>
              <w:divBdr>
                <w:top w:val="none" w:sz="0" w:space="0" w:color="auto"/>
                <w:left w:val="none" w:sz="0" w:space="0" w:color="auto"/>
                <w:bottom w:val="none" w:sz="0" w:space="0" w:color="auto"/>
                <w:right w:val="none" w:sz="0" w:space="0" w:color="auto"/>
              </w:divBdr>
              <w:divsChild>
                <w:div w:id="1065840922">
                  <w:marLeft w:val="0"/>
                  <w:marRight w:val="0"/>
                  <w:marTop w:val="0"/>
                  <w:marBottom w:val="0"/>
                  <w:divBdr>
                    <w:top w:val="none" w:sz="0" w:space="0" w:color="auto"/>
                    <w:left w:val="none" w:sz="0" w:space="0" w:color="auto"/>
                    <w:bottom w:val="none" w:sz="0" w:space="0" w:color="auto"/>
                    <w:right w:val="none" w:sz="0" w:space="0" w:color="auto"/>
                  </w:divBdr>
                </w:div>
                <w:div w:id="301543210">
                  <w:marLeft w:val="0"/>
                  <w:marRight w:val="0"/>
                  <w:marTop w:val="0"/>
                  <w:marBottom w:val="0"/>
                  <w:divBdr>
                    <w:top w:val="none" w:sz="0" w:space="0" w:color="auto"/>
                    <w:left w:val="none" w:sz="0" w:space="0" w:color="auto"/>
                    <w:bottom w:val="none" w:sz="0" w:space="0" w:color="auto"/>
                    <w:right w:val="none" w:sz="0" w:space="0" w:color="auto"/>
                  </w:divBdr>
                </w:div>
                <w:div w:id="1860464148">
                  <w:marLeft w:val="0"/>
                  <w:marRight w:val="0"/>
                  <w:marTop w:val="0"/>
                  <w:marBottom w:val="0"/>
                  <w:divBdr>
                    <w:top w:val="none" w:sz="0" w:space="0" w:color="auto"/>
                    <w:left w:val="none" w:sz="0" w:space="0" w:color="auto"/>
                    <w:bottom w:val="none" w:sz="0" w:space="0" w:color="auto"/>
                    <w:right w:val="none" w:sz="0" w:space="0" w:color="auto"/>
                  </w:divBdr>
                </w:div>
                <w:div w:id="408187559">
                  <w:marLeft w:val="0"/>
                  <w:marRight w:val="0"/>
                  <w:marTop w:val="0"/>
                  <w:marBottom w:val="0"/>
                  <w:divBdr>
                    <w:top w:val="none" w:sz="0" w:space="0" w:color="auto"/>
                    <w:left w:val="none" w:sz="0" w:space="0" w:color="auto"/>
                    <w:bottom w:val="none" w:sz="0" w:space="0" w:color="auto"/>
                    <w:right w:val="none" w:sz="0" w:space="0" w:color="auto"/>
                  </w:divBdr>
                </w:div>
                <w:div w:id="478425892">
                  <w:marLeft w:val="0"/>
                  <w:marRight w:val="0"/>
                  <w:marTop w:val="0"/>
                  <w:marBottom w:val="0"/>
                  <w:divBdr>
                    <w:top w:val="none" w:sz="0" w:space="0" w:color="auto"/>
                    <w:left w:val="none" w:sz="0" w:space="0" w:color="auto"/>
                    <w:bottom w:val="none" w:sz="0" w:space="0" w:color="auto"/>
                    <w:right w:val="none" w:sz="0" w:space="0" w:color="auto"/>
                  </w:divBdr>
                </w:div>
                <w:div w:id="199814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45337">
      <w:bodyDiv w:val="1"/>
      <w:marLeft w:val="0"/>
      <w:marRight w:val="0"/>
      <w:marTop w:val="0"/>
      <w:marBottom w:val="0"/>
      <w:divBdr>
        <w:top w:val="none" w:sz="0" w:space="0" w:color="auto"/>
        <w:left w:val="none" w:sz="0" w:space="0" w:color="auto"/>
        <w:bottom w:val="none" w:sz="0" w:space="0" w:color="auto"/>
        <w:right w:val="none" w:sz="0" w:space="0" w:color="auto"/>
      </w:divBdr>
      <w:divsChild>
        <w:div w:id="1811315364">
          <w:marLeft w:val="0"/>
          <w:marRight w:val="0"/>
          <w:marTop w:val="0"/>
          <w:marBottom w:val="0"/>
          <w:divBdr>
            <w:top w:val="none" w:sz="0" w:space="0" w:color="auto"/>
            <w:left w:val="none" w:sz="0" w:space="0" w:color="auto"/>
            <w:bottom w:val="none" w:sz="0" w:space="0" w:color="auto"/>
            <w:right w:val="none" w:sz="0" w:space="0" w:color="auto"/>
          </w:divBdr>
          <w:divsChild>
            <w:div w:id="1287085169">
              <w:marLeft w:val="0"/>
              <w:marRight w:val="0"/>
              <w:marTop w:val="0"/>
              <w:marBottom w:val="0"/>
              <w:divBdr>
                <w:top w:val="none" w:sz="0" w:space="0" w:color="auto"/>
                <w:left w:val="none" w:sz="0" w:space="0" w:color="auto"/>
                <w:bottom w:val="none" w:sz="0" w:space="0" w:color="auto"/>
                <w:right w:val="none" w:sz="0" w:space="0" w:color="auto"/>
              </w:divBdr>
              <w:divsChild>
                <w:div w:id="179126448">
                  <w:marLeft w:val="0"/>
                  <w:marRight w:val="0"/>
                  <w:marTop w:val="0"/>
                  <w:marBottom w:val="0"/>
                  <w:divBdr>
                    <w:top w:val="none" w:sz="0" w:space="0" w:color="auto"/>
                    <w:left w:val="none" w:sz="0" w:space="0" w:color="auto"/>
                    <w:bottom w:val="none" w:sz="0" w:space="0" w:color="auto"/>
                    <w:right w:val="none" w:sz="0" w:space="0" w:color="auto"/>
                  </w:divBdr>
                  <w:divsChild>
                    <w:div w:id="1991057120">
                      <w:marLeft w:val="0"/>
                      <w:marRight w:val="0"/>
                      <w:marTop w:val="0"/>
                      <w:marBottom w:val="0"/>
                      <w:divBdr>
                        <w:top w:val="none" w:sz="0" w:space="0" w:color="auto"/>
                        <w:left w:val="none" w:sz="0" w:space="0" w:color="auto"/>
                        <w:bottom w:val="none" w:sz="0" w:space="0" w:color="auto"/>
                        <w:right w:val="none" w:sz="0" w:space="0" w:color="auto"/>
                      </w:divBdr>
                      <w:divsChild>
                        <w:div w:id="1160345491">
                          <w:marLeft w:val="0"/>
                          <w:marRight w:val="0"/>
                          <w:marTop w:val="0"/>
                          <w:marBottom w:val="0"/>
                          <w:divBdr>
                            <w:top w:val="none" w:sz="0" w:space="0" w:color="auto"/>
                            <w:left w:val="none" w:sz="0" w:space="0" w:color="auto"/>
                            <w:bottom w:val="none" w:sz="0" w:space="0" w:color="auto"/>
                            <w:right w:val="none" w:sz="0" w:space="0" w:color="auto"/>
                          </w:divBdr>
                          <w:divsChild>
                            <w:div w:id="239222610">
                              <w:marLeft w:val="0"/>
                              <w:marRight w:val="0"/>
                              <w:marTop w:val="0"/>
                              <w:marBottom w:val="0"/>
                              <w:divBdr>
                                <w:top w:val="none" w:sz="0" w:space="0" w:color="auto"/>
                                <w:left w:val="none" w:sz="0" w:space="0" w:color="auto"/>
                                <w:bottom w:val="none" w:sz="0" w:space="0" w:color="auto"/>
                                <w:right w:val="none" w:sz="0" w:space="0" w:color="auto"/>
                              </w:divBdr>
                              <w:divsChild>
                                <w:div w:id="2106995225">
                                  <w:marLeft w:val="0"/>
                                  <w:marRight w:val="0"/>
                                  <w:marTop w:val="0"/>
                                  <w:marBottom w:val="0"/>
                                  <w:divBdr>
                                    <w:top w:val="none" w:sz="0" w:space="0" w:color="auto"/>
                                    <w:left w:val="none" w:sz="0" w:space="0" w:color="auto"/>
                                    <w:bottom w:val="none" w:sz="0" w:space="0" w:color="auto"/>
                                    <w:right w:val="none" w:sz="0" w:space="0" w:color="auto"/>
                                  </w:divBdr>
                                  <w:divsChild>
                                    <w:div w:id="4981096">
                                      <w:marLeft w:val="0"/>
                                      <w:marRight w:val="0"/>
                                      <w:marTop w:val="0"/>
                                      <w:marBottom w:val="0"/>
                                      <w:divBdr>
                                        <w:top w:val="none" w:sz="0" w:space="0" w:color="auto"/>
                                        <w:left w:val="none" w:sz="0" w:space="0" w:color="auto"/>
                                        <w:bottom w:val="none" w:sz="0" w:space="0" w:color="auto"/>
                                        <w:right w:val="none" w:sz="0" w:space="0" w:color="auto"/>
                                      </w:divBdr>
                                      <w:divsChild>
                                        <w:div w:id="2135051616">
                                          <w:marLeft w:val="0"/>
                                          <w:marRight w:val="0"/>
                                          <w:marTop w:val="0"/>
                                          <w:marBottom w:val="0"/>
                                          <w:divBdr>
                                            <w:top w:val="none" w:sz="0" w:space="0" w:color="auto"/>
                                            <w:left w:val="none" w:sz="0" w:space="0" w:color="auto"/>
                                            <w:bottom w:val="none" w:sz="0" w:space="0" w:color="auto"/>
                                            <w:right w:val="none" w:sz="0" w:space="0" w:color="auto"/>
                                          </w:divBdr>
                                          <w:divsChild>
                                            <w:div w:id="99495045">
                                              <w:marLeft w:val="0"/>
                                              <w:marRight w:val="0"/>
                                              <w:marTop w:val="0"/>
                                              <w:marBottom w:val="0"/>
                                              <w:divBdr>
                                                <w:top w:val="none" w:sz="0" w:space="0" w:color="auto"/>
                                                <w:left w:val="none" w:sz="0" w:space="0" w:color="auto"/>
                                                <w:bottom w:val="none" w:sz="0" w:space="0" w:color="auto"/>
                                                <w:right w:val="none" w:sz="0" w:space="0" w:color="auto"/>
                                              </w:divBdr>
                                              <w:divsChild>
                                                <w:div w:id="118031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5067520">
      <w:bodyDiv w:val="1"/>
      <w:marLeft w:val="0"/>
      <w:marRight w:val="0"/>
      <w:marTop w:val="0"/>
      <w:marBottom w:val="0"/>
      <w:divBdr>
        <w:top w:val="none" w:sz="0" w:space="0" w:color="auto"/>
        <w:left w:val="none" w:sz="0" w:space="0" w:color="auto"/>
        <w:bottom w:val="none" w:sz="0" w:space="0" w:color="auto"/>
        <w:right w:val="none" w:sz="0" w:space="0" w:color="auto"/>
      </w:divBdr>
      <w:divsChild>
        <w:div w:id="21255335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19FB6-A41F-40BF-8C48-4E08E59E6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970</Words>
  <Characters>5531</Characters>
  <Application>Microsoft Office Word</Application>
  <DocSecurity>0</DocSecurity>
  <Lines>46</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RCC</Company>
  <LinksUpToDate>false</LinksUpToDate>
  <CharactersWithSpaces>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nivkina</dc:creator>
  <cp:lastModifiedBy>Пользователь Windows</cp:lastModifiedBy>
  <cp:revision>13</cp:revision>
  <cp:lastPrinted>2014-07-18T07:02:00Z</cp:lastPrinted>
  <dcterms:created xsi:type="dcterms:W3CDTF">2014-09-29T08:43:00Z</dcterms:created>
  <dcterms:modified xsi:type="dcterms:W3CDTF">2019-12-02T19:46:00Z</dcterms:modified>
</cp:coreProperties>
</file>